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2620D" w:rsidRDefault="006920CC" w:rsidP="00B2620D">
      <w:pPr>
        <w:jc w:val="center"/>
        <w:rPr>
          <w:b/>
          <w:sz w:val="28"/>
          <w:szCs w:val="28"/>
        </w:rPr>
        <w:sectPr w:rsidR="00B2620D" w:rsidSect="00B2620D"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  <w:bookmarkStart w:id="0" w:name="_GoBack"/>
      <w:r>
        <w:rPr>
          <w:noProof/>
          <w:lang w:eastAsia="ru-RU"/>
        </w:rPr>
        <w:drawing>
          <wp:inline distT="0" distB="0" distL="0" distR="0">
            <wp:extent cx="9233452" cy="5873780"/>
            <wp:effectExtent l="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3535" cy="5873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B2620D" w:rsidRDefault="00B2620D" w:rsidP="00B2620D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ПОЯСНИТЕЛЬНАЯ ЗАПИСКА</w:t>
      </w:r>
    </w:p>
    <w:p w:rsidR="00B2620D" w:rsidRDefault="00B2620D" w:rsidP="00B2620D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к рабочей программе по английскому языку 10-11 класс (базовый уровень).</w:t>
      </w:r>
    </w:p>
    <w:p w:rsidR="00B2620D" w:rsidRDefault="00B2620D" w:rsidP="00B2620D">
      <w:pPr>
        <w:jc w:val="center"/>
        <w:rPr>
          <w:sz w:val="28"/>
          <w:szCs w:val="28"/>
        </w:rPr>
      </w:pPr>
    </w:p>
    <w:p w:rsidR="00B2620D" w:rsidRDefault="00B2620D" w:rsidP="00B2620D">
      <w:pPr>
        <w:rPr>
          <w:sz w:val="28"/>
          <w:szCs w:val="28"/>
        </w:rPr>
      </w:pPr>
      <w:r>
        <w:rPr>
          <w:sz w:val="28"/>
          <w:szCs w:val="28"/>
        </w:rPr>
        <w:t xml:space="preserve">Рабочая программа по английскому языку для 10-11 классов средней школы разработана на основе:  </w:t>
      </w:r>
    </w:p>
    <w:p w:rsidR="00B2620D" w:rsidRDefault="00B2620D" w:rsidP="00B2620D">
      <w:pPr>
        <w:numPr>
          <w:ilvl w:val="0"/>
          <w:numId w:val="2"/>
        </w:numPr>
        <w:rPr>
          <w:sz w:val="28"/>
          <w:szCs w:val="28"/>
        </w:rPr>
      </w:pPr>
      <w:r>
        <w:rPr>
          <w:sz w:val="28"/>
          <w:szCs w:val="28"/>
        </w:rPr>
        <w:t xml:space="preserve">Федерального государственного образовательного стандарта основного общего образования, утвержденного приказом </w:t>
      </w:r>
      <w:proofErr w:type="spellStart"/>
      <w:r>
        <w:rPr>
          <w:sz w:val="28"/>
          <w:szCs w:val="28"/>
        </w:rPr>
        <w:t>Минобрнауки</w:t>
      </w:r>
      <w:proofErr w:type="spellEnd"/>
      <w:r>
        <w:rPr>
          <w:sz w:val="28"/>
          <w:szCs w:val="28"/>
        </w:rPr>
        <w:t xml:space="preserve"> России №413 от 17.05.2012 года (в ред. от 31.12.2015); </w:t>
      </w:r>
    </w:p>
    <w:p w:rsidR="00B2620D" w:rsidRDefault="00B2620D" w:rsidP="00B2620D">
      <w:pPr>
        <w:pStyle w:val="a5"/>
        <w:numPr>
          <w:ilvl w:val="0"/>
          <w:numId w:val="2"/>
        </w:numPr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Примерной образовательной программы среднего общего образования; </w:t>
      </w:r>
    </w:p>
    <w:p w:rsidR="00B2620D" w:rsidRDefault="00B2620D" w:rsidP="00B2620D">
      <w:pPr>
        <w:pStyle w:val="a5"/>
        <w:numPr>
          <w:ilvl w:val="0"/>
          <w:numId w:val="2"/>
        </w:numPr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Основной образовательной программы среднего общего образования МОУ </w:t>
      </w:r>
      <w:proofErr w:type="spellStart"/>
      <w:r>
        <w:rPr>
          <w:color w:val="auto"/>
          <w:sz w:val="28"/>
          <w:szCs w:val="28"/>
        </w:rPr>
        <w:t>Лоймольской</w:t>
      </w:r>
      <w:proofErr w:type="spellEnd"/>
      <w:r>
        <w:rPr>
          <w:color w:val="auto"/>
          <w:sz w:val="28"/>
          <w:szCs w:val="28"/>
        </w:rPr>
        <w:t xml:space="preserve"> СОШ;</w:t>
      </w:r>
    </w:p>
    <w:p w:rsidR="00B2620D" w:rsidRDefault="00B2620D" w:rsidP="00B2620D">
      <w:pPr>
        <w:pStyle w:val="a5"/>
        <w:numPr>
          <w:ilvl w:val="0"/>
          <w:numId w:val="2"/>
        </w:numPr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Учебного плана МОУ </w:t>
      </w:r>
      <w:proofErr w:type="spellStart"/>
      <w:r>
        <w:rPr>
          <w:color w:val="auto"/>
          <w:sz w:val="28"/>
          <w:szCs w:val="28"/>
        </w:rPr>
        <w:t>Лоймольской</w:t>
      </w:r>
      <w:proofErr w:type="spellEnd"/>
      <w:r>
        <w:rPr>
          <w:color w:val="auto"/>
          <w:sz w:val="28"/>
          <w:szCs w:val="28"/>
        </w:rPr>
        <w:t xml:space="preserve"> СОШ;</w:t>
      </w:r>
    </w:p>
    <w:p w:rsidR="00B2620D" w:rsidRDefault="00B2620D" w:rsidP="00B2620D">
      <w:pPr>
        <w:pStyle w:val="a5"/>
        <w:numPr>
          <w:ilvl w:val="0"/>
          <w:numId w:val="2"/>
        </w:numPr>
        <w:spacing w:after="0"/>
        <w:rPr>
          <w:sz w:val="28"/>
          <w:szCs w:val="28"/>
        </w:rPr>
      </w:pPr>
      <w:r>
        <w:rPr>
          <w:sz w:val="28"/>
          <w:szCs w:val="28"/>
        </w:rPr>
        <w:t xml:space="preserve">Программа курса английского языка в УМК Английский в фокусе/ </w:t>
      </w:r>
      <w:r>
        <w:rPr>
          <w:sz w:val="28"/>
          <w:szCs w:val="28"/>
          <w:lang w:val="en-US"/>
        </w:rPr>
        <w:t>Spotlight</w:t>
      </w:r>
      <w:r>
        <w:rPr>
          <w:sz w:val="28"/>
          <w:szCs w:val="28"/>
        </w:rPr>
        <w:t xml:space="preserve"> для 10-11 классов </w:t>
      </w:r>
      <w:proofErr w:type="spellStart"/>
      <w:r>
        <w:rPr>
          <w:sz w:val="28"/>
          <w:szCs w:val="28"/>
        </w:rPr>
        <w:t>общеобраз</w:t>
      </w:r>
      <w:proofErr w:type="spellEnd"/>
      <w:r>
        <w:rPr>
          <w:sz w:val="28"/>
          <w:szCs w:val="28"/>
        </w:rPr>
        <w:t xml:space="preserve">. организаций : базовый уровень/ О.В. </w:t>
      </w:r>
      <w:proofErr w:type="spellStart"/>
      <w:r>
        <w:rPr>
          <w:sz w:val="28"/>
          <w:szCs w:val="28"/>
        </w:rPr>
        <w:t>Афансьева</w:t>
      </w:r>
      <w:proofErr w:type="spellEnd"/>
      <w:proofErr w:type="gramStart"/>
      <w:r>
        <w:rPr>
          <w:sz w:val="28"/>
          <w:szCs w:val="28"/>
        </w:rPr>
        <w:t xml:space="preserve"> ,</w:t>
      </w:r>
      <w:proofErr w:type="gramEnd"/>
      <w:r>
        <w:rPr>
          <w:sz w:val="28"/>
          <w:szCs w:val="28"/>
        </w:rPr>
        <w:t xml:space="preserve"> Д. Дули, И.В. Михеева и др. – </w:t>
      </w:r>
      <w:r>
        <w:rPr>
          <w:sz w:val="28"/>
          <w:szCs w:val="28"/>
          <w:lang w:val="en-US"/>
        </w:rPr>
        <w:t>M</w:t>
      </w:r>
      <w:r>
        <w:rPr>
          <w:sz w:val="28"/>
          <w:szCs w:val="28"/>
        </w:rPr>
        <w:t xml:space="preserve">.: </w:t>
      </w:r>
      <w:r>
        <w:rPr>
          <w:sz w:val="28"/>
          <w:szCs w:val="28"/>
          <w:lang w:val="en-US"/>
        </w:rPr>
        <w:t>Express</w:t>
      </w:r>
      <w:r w:rsidRPr="00B2620D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Publishing</w:t>
      </w:r>
      <w:r>
        <w:rPr>
          <w:sz w:val="28"/>
          <w:szCs w:val="28"/>
        </w:rPr>
        <w:t xml:space="preserve"> : Просвещение, 2018. - 248</w:t>
      </w:r>
    </w:p>
    <w:p w:rsidR="00B2620D" w:rsidRDefault="00B2620D" w:rsidP="00B2620D">
      <w:pPr>
        <w:ind w:left="720"/>
        <w:rPr>
          <w:sz w:val="28"/>
          <w:szCs w:val="28"/>
        </w:rPr>
      </w:pPr>
    </w:p>
    <w:p w:rsidR="00B2620D" w:rsidRDefault="00B2620D" w:rsidP="00B2620D">
      <w:pPr>
        <w:ind w:left="720"/>
        <w:rPr>
          <w:sz w:val="28"/>
          <w:szCs w:val="28"/>
        </w:rPr>
      </w:pPr>
      <w:r>
        <w:rPr>
          <w:sz w:val="28"/>
          <w:szCs w:val="28"/>
        </w:rPr>
        <w:t xml:space="preserve">Для реализации программного содержания используются: </w:t>
      </w:r>
    </w:p>
    <w:p w:rsidR="00B2620D" w:rsidRDefault="00B2620D" w:rsidP="00B2620D">
      <w:pPr>
        <w:numPr>
          <w:ilvl w:val="1"/>
          <w:numId w:val="3"/>
        </w:numPr>
        <w:rPr>
          <w:sz w:val="28"/>
          <w:szCs w:val="28"/>
        </w:rPr>
      </w:pPr>
      <w:r>
        <w:rPr>
          <w:sz w:val="28"/>
          <w:szCs w:val="28"/>
        </w:rPr>
        <w:t xml:space="preserve">Английский язык. 10 класс: </w:t>
      </w:r>
      <w:proofErr w:type="spellStart"/>
      <w:r>
        <w:rPr>
          <w:sz w:val="28"/>
          <w:szCs w:val="28"/>
        </w:rPr>
        <w:t>учеб</w:t>
      </w:r>
      <w:proofErr w:type="gramStart"/>
      <w:r>
        <w:rPr>
          <w:sz w:val="28"/>
          <w:szCs w:val="28"/>
        </w:rPr>
        <w:t>.д</w:t>
      </w:r>
      <w:proofErr w:type="gramEnd"/>
      <w:r>
        <w:rPr>
          <w:sz w:val="28"/>
          <w:szCs w:val="28"/>
        </w:rPr>
        <w:t>ля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общеобразоват.организаций:базовый</w:t>
      </w:r>
      <w:proofErr w:type="spellEnd"/>
      <w:r>
        <w:rPr>
          <w:sz w:val="28"/>
          <w:szCs w:val="28"/>
        </w:rPr>
        <w:t xml:space="preserve"> уровень\</w:t>
      </w:r>
      <w:proofErr w:type="spellStart"/>
      <w:r>
        <w:rPr>
          <w:sz w:val="28"/>
          <w:szCs w:val="28"/>
        </w:rPr>
        <w:t>О.В.Афанасьева</w:t>
      </w:r>
      <w:proofErr w:type="spellEnd"/>
      <w:r>
        <w:rPr>
          <w:sz w:val="28"/>
          <w:szCs w:val="28"/>
        </w:rPr>
        <w:t xml:space="preserve">, </w:t>
      </w:r>
      <w:proofErr w:type="spellStart"/>
      <w:r>
        <w:rPr>
          <w:sz w:val="28"/>
          <w:szCs w:val="28"/>
        </w:rPr>
        <w:t>Д.Дули</w:t>
      </w:r>
      <w:proofErr w:type="spellEnd"/>
      <w:r>
        <w:rPr>
          <w:sz w:val="28"/>
          <w:szCs w:val="28"/>
        </w:rPr>
        <w:t xml:space="preserve">, </w:t>
      </w:r>
      <w:proofErr w:type="spellStart"/>
      <w:r>
        <w:rPr>
          <w:sz w:val="28"/>
          <w:szCs w:val="28"/>
        </w:rPr>
        <w:t>И.В.Михеева</w:t>
      </w:r>
      <w:proofErr w:type="spellEnd"/>
      <w:r>
        <w:rPr>
          <w:sz w:val="28"/>
          <w:szCs w:val="28"/>
        </w:rPr>
        <w:t xml:space="preserve"> и др. – 3-е изд. – М.: </w:t>
      </w:r>
      <w:r>
        <w:rPr>
          <w:sz w:val="28"/>
          <w:szCs w:val="28"/>
          <w:lang w:val="en-US"/>
        </w:rPr>
        <w:t>Express</w:t>
      </w:r>
      <w:r w:rsidRPr="00B2620D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Publishing</w:t>
      </w:r>
      <w:r>
        <w:rPr>
          <w:sz w:val="28"/>
          <w:szCs w:val="28"/>
        </w:rPr>
        <w:t xml:space="preserve">: Просвещение, 2018. – 248 с. </w:t>
      </w:r>
    </w:p>
    <w:p w:rsidR="00B2620D" w:rsidRDefault="00B2620D" w:rsidP="00B2620D">
      <w:pPr>
        <w:numPr>
          <w:ilvl w:val="1"/>
          <w:numId w:val="3"/>
        </w:numPr>
        <w:rPr>
          <w:sz w:val="28"/>
          <w:szCs w:val="28"/>
        </w:rPr>
      </w:pPr>
      <w:r>
        <w:rPr>
          <w:sz w:val="28"/>
          <w:szCs w:val="28"/>
        </w:rPr>
        <w:t xml:space="preserve">Английский язык. 11 класс: </w:t>
      </w:r>
      <w:proofErr w:type="spellStart"/>
      <w:r>
        <w:rPr>
          <w:sz w:val="28"/>
          <w:szCs w:val="28"/>
        </w:rPr>
        <w:t>учеб</w:t>
      </w:r>
      <w:proofErr w:type="gramStart"/>
      <w:r>
        <w:rPr>
          <w:sz w:val="28"/>
          <w:szCs w:val="28"/>
        </w:rPr>
        <w:t>.д</w:t>
      </w:r>
      <w:proofErr w:type="gramEnd"/>
      <w:r>
        <w:rPr>
          <w:sz w:val="28"/>
          <w:szCs w:val="28"/>
        </w:rPr>
        <w:t>ля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общеобразоват.организаций:базовый</w:t>
      </w:r>
      <w:proofErr w:type="spellEnd"/>
      <w:r>
        <w:rPr>
          <w:sz w:val="28"/>
          <w:szCs w:val="28"/>
        </w:rPr>
        <w:t xml:space="preserve"> уровень\</w:t>
      </w:r>
      <w:proofErr w:type="spellStart"/>
      <w:r>
        <w:rPr>
          <w:sz w:val="28"/>
          <w:szCs w:val="28"/>
        </w:rPr>
        <w:t>О.В.Афанасьева</w:t>
      </w:r>
      <w:proofErr w:type="spellEnd"/>
      <w:r>
        <w:rPr>
          <w:sz w:val="28"/>
          <w:szCs w:val="28"/>
        </w:rPr>
        <w:t xml:space="preserve">, </w:t>
      </w:r>
      <w:proofErr w:type="spellStart"/>
      <w:r>
        <w:rPr>
          <w:sz w:val="28"/>
          <w:szCs w:val="28"/>
        </w:rPr>
        <w:t>Д.Дули</w:t>
      </w:r>
      <w:proofErr w:type="spellEnd"/>
      <w:r>
        <w:rPr>
          <w:sz w:val="28"/>
          <w:szCs w:val="28"/>
        </w:rPr>
        <w:t xml:space="preserve">, </w:t>
      </w:r>
      <w:proofErr w:type="spellStart"/>
      <w:r>
        <w:rPr>
          <w:sz w:val="28"/>
          <w:szCs w:val="28"/>
        </w:rPr>
        <w:t>И.В.Михеева</w:t>
      </w:r>
      <w:proofErr w:type="spellEnd"/>
      <w:r>
        <w:rPr>
          <w:sz w:val="28"/>
          <w:szCs w:val="28"/>
        </w:rPr>
        <w:t xml:space="preserve"> и др. – 3-е изд. – М.: </w:t>
      </w:r>
      <w:r>
        <w:rPr>
          <w:sz w:val="28"/>
          <w:szCs w:val="28"/>
          <w:lang w:val="en-US"/>
        </w:rPr>
        <w:t>Express</w:t>
      </w:r>
      <w:r w:rsidRPr="00B2620D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Publishing</w:t>
      </w:r>
      <w:r>
        <w:rPr>
          <w:sz w:val="28"/>
          <w:szCs w:val="28"/>
        </w:rPr>
        <w:t>: Просвещение.</w:t>
      </w:r>
    </w:p>
    <w:p w:rsidR="00B2620D" w:rsidRDefault="00B2620D" w:rsidP="00B2620D">
      <w:pPr>
        <w:ind w:left="284"/>
        <w:rPr>
          <w:sz w:val="28"/>
          <w:szCs w:val="28"/>
        </w:rPr>
      </w:pPr>
    </w:p>
    <w:p w:rsidR="00B2620D" w:rsidRDefault="00B2620D" w:rsidP="00B2620D">
      <w:pPr>
        <w:ind w:left="284"/>
        <w:jc w:val="center"/>
        <w:rPr>
          <w:b/>
          <w:sz w:val="28"/>
          <w:szCs w:val="28"/>
        </w:rPr>
      </w:pPr>
    </w:p>
    <w:p w:rsidR="00B2620D" w:rsidRDefault="00B2620D" w:rsidP="00B2620D">
      <w:pPr>
        <w:ind w:left="284"/>
        <w:jc w:val="center"/>
        <w:rPr>
          <w:b/>
          <w:sz w:val="28"/>
          <w:szCs w:val="28"/>
        </w:rPr>
      </w:pPr>
    </w:p>
    <w:p w:rsidR="00B2620D" w:rsidRDefault="00B2620D" w:rsidP="00B2620D">
      <w:pPr>
        <w:ind w:left="284"/>
        <w:jc w:val="center"/>
        <w:rPr>
          <w:b/>
          <w:sz w:val="28"/>
          <w:szCs w:val="28"/>
        </w:rPr>
      </w:pPr>
    </w:p>
    <w:p w:rsidR="00B2620D" w:rsidRDefault="00B2620D" w:rsidP="00B2620D">
      <w:pPr>
        <w:ind w:left="284"/>
        <w:jc w:val="center"/>
        <w:rPr>
          <w:b/>
          <w:sz w:val="28"/>
          <w:szCs w:val="28"/>
        </w:rPr>
      </w:pPr>
    </w:p>
    <w:p w:rsidR="00B2620D" w:rsidRDefault="00B2620D" w:rsidP="00B2620D">
      <w:pPr>
        <w:ind w:left="284"/>
        <w:jc w:val="center"/>
        <w:rPr>
          <w:b/>
          <w:sz w:val="28"/>
          <w:szCs w:val="28"/>
        </w:rPr>
      </w:pPr>
    </w:p>
    <w:p w:rsidR="00B2620D" w:rsidRDefault="00B2620D" w:rsidP="00B2620D">
      <w:pPr>
        <w:ind w:left="284"/>
        <w:jc w:val="center"/>
        <w:rPr>
          <w:b/>
          <w:sz w:val="28"/>
          <w:szCs w:val="28"/>
        </w:rPr>
      </w:pPr>
    </w:p>
    <w:p w:rsidR="00B2620D" w:rsidRDefault="00B2620D" w:rsidP="00B2620D">
      <w:pPr>
        <w:ind w:left="284"/>
        <w:jc w:val="center"/>
        <w:rPr>
          <w:b/>
          <w:sz w:val="28"/>
          <w:szCs w:val="28"/>
        </w:rPr>
      </w:pPr>
    </w:p>
    <w:p w:rsidR="00B2620D" w:rsidRDefault="00B2620D" w:rsidP="00B2620D">
      <w:pPr>
        <w:ind w:left="284"/>
        <w:jc w:val="center"/>
        <w:rPr>
          <w:b/>
          <w:sz w:val="28"/>
          <w:szCs w:val="28"/>
        </w:rPr>
      </w:pPr>
    </w:p>
    <w:p w:rsidR="00B2620D" w:rsidRDefault="00B2620D" w:rsidP="00B2620D">
      <w:pPr>
        <w:ind w:left="284"/>
        <w:jc w:val="center"/>
        <w:rPr>
          <w:b/>
          <w:sz w:val="28"/>
          <w:szCs w:val="28"/>
        </w:rPr>
      </w:pPr>
    </w:p>
    <w:p w:rsidR="00B2620D" w:rsidRDefault="00B2620D" w:rsidP="00B2620D">
      <w:pPr>
        <w:ind w:left="284"/>
        <w:jc w:val="center"/>
        <w:rPr>
          <w:sz w:val="28"/>
          <w:szCs w:val="28"/>
        </w:rPr>
      </w:pPr>
      <w:r>
        <w:rPr>
          <w:b/>
          <w:sz w:val="28"/>
          <w:szCs w:val="28"/>
        </w:rPr>
        <w:t>Место предмета в учебном плане</w:t>
      </w:r>
    </w:p>
    <w:tbl>
      <w:tblPr>
        <w:tblW w:w="0" w:type="auto"/>
        <w:jc w:val="center"/>
        <w:tblInd w:w="2035" w:type="dxa"/>
        <w:tblCellMar>
          <w:top w:w="12" w:type="dxa"/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3225"/>
        <w:gridCol w:w="653"/>
        <w:gridCol w:w="653"/>
        <w:gridCol w:w="885"/>
      </w:tblGrid>
      <w:tr w:rsidR="00B2620D" w:rsidTr="00B2620D">
        <w:trPr>
          <w:trHeight w:val="97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2620D" w:rsidRDefault="00B2620D">
            <w:pPr>
              <w:spacing w:after="26"/>
              <w:ind w:left="71"/>
              <w:jc w:val="center"/>
            </w:pPr>
            <w:r>
              <w:rPr>
                <w:b/>
              </w:rPr>
              <w:t xml:space="preserve"> </w:t>
            </w:r>
          </w:p>
          <w:p w:rsidR="00B2620D" w:rsidRDefault="00B2620D">
            <w:pPr>
              <w:ind w:right="3"/>
              <w:jc w:val="center"/>
            </w:pPr>
            <w:r>
              <w:rPr>
                <w:b/>
              </w:rPr>
              <w:t xml:space="preserve">Класс  </w:t>
            </w:r>
          </w:p>
          <w:p w:rsidR="00B2620D" w:rsidRDefault="00B2620D">
            <w:pPr>
              <w:ind w:left="71"/>
              <w:jc w:val="center"/>
            </w:pPr>
            <w:r>
              <w:rPr>
                <w:b/>
              </w:rPr>
              <w:t xml:space="preserve">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620D" w:rsidRDefault="00B2620D">
            <w:pPr>
              <w:spacing w:after="26"/>
              <w:ind w:left="73"/>
              <w:jc w:val="center"/>
              <w:rPr>
                <w:b/>
              </w:rPr>
            </w:pPr>
          </w:p>
          <w:p w:rsidR="00B2620D" w:rsidRDefault="00B2620D">
            <w:pPr>
              <w:spacing w:after="26"/>
              <w:ind w:left="73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620D" w:rsidRDefault="00B2620D">
            <w:pPr>
              <w:spacing w:after="26"/>
              <w:ind w:left="73"/>
              <w:jc w:val="center"/>
              <w:rPr>
                <w:b/>
              </w:rPr>
            </w:pPr>
          </w:p>
          <w:p w:rsidR="00B2620D" w:rsidRDefault="00B2620D">
            <w:pPr>
              <w:spacing w:after="26"/>
              <w:ind w:left="73"/>
              <w:jc w:val="center"/>
              <w:rPr>
                <w:b/>
              </w:rPr>
            </w:pPr>
            <w:r>
              <w:rPr>
                <w:b/>
              </w:rPr>
              <w:t>11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2620D" w:rsidRDefault="00B2620D">
            <w:pPr>
              <w:spacing w:after="26"/>
              <w:ind w:left="73"/>
              <w:jc w:val="center"/>
            </w:pPr>
            <w:r>
              <w:rPr>
                <w:b/>
              </w:rPr>
              <w:t xml:space="preserve"> </w:t>
            </w:r>
          </w:p>
          <w:p w:rsidR="00B2620D" w:rsidRDefault="00B2620D">
            <w:pPr>
              <w:ind w:right="1"/>
              <w:jc w:val="center"/>
            </w:pPr>
            <w:r>
              <w:rPr>
                <w:b/>
              </w:rPr>
              <w:t xml:space="preserve">Итого  </w:t>
            </w:r>
          </w:p>
        </w:tc>
      </w:tr>
      <w:tr w:rsidR="00B2620D" w:rsidTr="00B2620D">
        <w:trPr>
          <w:trHeight w:val="858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2620D" w:rsidRDefault="00B2620D">
            <w:pPr>
              <w:ind w:left="60"/>
              <w:jc w:val="center"/>
            </w:pPr>
            <w:r>
              <w:rPr>
                <w:b/>
              </w:rPr>
              <w:t xml:space="preserve"> </w:t>
            </w:r>
          </w:p>
          <w:p w:rsidR="00B2620D" w:rsidRDefault="00B2620D">
            <w:pPr>
              <w:jc w:val="center"/>
            </w:pPr>
            <w:r>
              <w:rPr>
                <w:b/>
              </w:rPr>
              <w:t xml:space="preserve">Количество часов в неделю  </w:t>
            </w:r>
          </w:p>
          <w:p w:rsidR="00B2620D" w:rsidRDefault="00B2620D">
            <w:pPr>
              <w:ind w:left="60"/>
              <w:jc w:val="center"/>
            </w:pPr>
            <w:r>
              <w:rPr>
                <w:b/>
              </w:rPr>
              <w:t xml:space="preserve">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620D" w:rsidRDefault="00B2620D">
            <w:pPr>
              <w:ind w:left="63"/>
              <w:jc w:val="center"/>
              <w:rPr>
                <w:b/>
              </w:rPr>
            </w:pPr>
          </w:p>
          <w:p w:rsidR="00B2620D" w:rsidRDefault="00B2620D">
            <w:pPr>
              <w:ind w:left="63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620D" w:rsidRDefault="00B2620D">
            <w:pPr>
              <w:ind w:left="63"/>
              <w:jc w:val="center"/>
              <w:rPr>
                <w:b/>
              </w:rPr>
            </w:pPr>
          </w:p>
          <w:p w:rsidR="00B2620D" w:rsidRDefault="00B2620D">
            <w:pPr>
              <w:ind w:left="63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2620D" w:rsidRDefault="00B2620D">
            <w:pPr>
              <w:ind w:left="63"/>
              <w:jc w:val="center"/>
            </w:pPr>
            <w:r>
              <w:rPr>
                <w:b/>
              </w:rPr>
              <w:t xml:space="preserve"> </w:t>
            </w:r>
          </w:p>
          <w:p w:rsidR="00B2620D" w:rsidRDefault="00B2620D">
            <w:pPr>
              <w:ind w:left="3"/>
              <w:jc w:val="center"/>
            </w:pPr>
            <w:r>
              <w:rPr>
                <w:b/>
              </w:rPr>
              <w:t>6</w:t>
            </w:r>
          </w:p>
        </w:tc>
      </w:tr>
      <w:tr w:rsidR="00B2620D" w:rsidTr="00B2620D">
        <w:trPr>
          <w:trHeight w:val="977"/>
          <w:jc w:val="center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2620D" w:rsidRDefault="00B2620D">
            <w:pPr>
              <w:spacing w:after="26"/>
              <w:ind w:left="60"/>
              <w:jc w:val="center"/>
            </w:pPr>
            <w:r>
              <w:rPr>
                <w:b/>
              </w:rPr>
              <w:t xml:space="preserve"> </w:t>
            </w:r>
          </w:p>
          <w:p w:rsidR="00B2620D" w:rsidRDefault="00B2620D">
            <w:pPr>
              <w:ind w:right="5"/>
              <w:jc w:val="center"/>
            </w:pPr>
            <w:r>
              <w:rPr>
                <w:b/>
              </w:rPr>
              <w:t xml:space="preserve">Количество часов в год </w:t>
            </w:r>
          </w:p>
          <w:p w:rsidR="00B2620D" w:rsidRDefault="00B2620D">
            <w:pPr>
              <w:ind w:left="60"/>
              <w:jc w:val="center"/>
            </w:pPr>
            <w:r>
              <w:rPr>
                <w:b/>
              </w:rPr>
              <w:t xml:space="preserve">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620D" w:rsidRDefault="00B2620D">
            <w:pPr>
              <w:ind w:left="63"/>
              <w:jc w:val="center"/>
              <w:rPr>
                <w:b/>
              </w:rPr>
            </w:pPr>
          </w:p>
          <w:p w:rsidR="00B2620D" w:rsidRDefault="00B2620D">
            <w:pPr>
              <w:ind w:left="63"/>
              <w:jc w:val="center"/>
              <w:rPr>
                <w:b/>
              </w:rPr>
            </w:pPr>
            <w:r>
              <w:rPr>
                <w:b/>
              </w:rPr>
              <w:t>105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620D" w:rsidRDefault="00B2620D">
            <w:pPr>
              <w:ind w:left="63"/>
              <w:jc w:val="center"/>
              <w:rPr>
                <w:b/>
              </w:rPr>
            </w:pPr>
          </w:p>
          <w:p w:rsidR="00B2620D" w:rsidRDefault="00B2620D">
            <w:pPr>
              <w:ind w:left="63"/>
              <w:jc w:val="center"/>
              <w:rPr>
                <w:b/>
              </w:rPr>
            </w:pPr>
            <w:r>
              <w:rPr>
                <w:b/>
              </w:rPr>
              <w:t>105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2620D" w:rsidRDefault="00B2620D">
            <w:pPr>
              <w:ind w:left="63"/>
              <w:jc w:val="center"/>
            </w:pPr>
            <w:r>
              <w:rPr>
                <w:b/>
              </w:rPr>
              <w:t xml:space="preserve"> </w:t>
            </w:r>
          </w:p>
          <w:p w:rsidR="00B2620D" w:rsidRDefault="00B2620D">
            <w:pPr>
              <w:ind w:left="3"/>
              <w:jc w:val="center"/>
            </w:pPr>
            <w:r>
              <w:rPr>
                <w:b/>
              </w:rPr>
              <w:t>210</w:t>
            </w:r>
          </w:p>
        </w:tc>
      </w:tr>
    </w:tbl>
    <w:p w:rsidR="00B2620D" w:rsidRDefault="00B2620D" w:rsidP="00B2620D">
      <w:pPr>
        <w:spacing w:after="219"/>
        <w:jc w:val="both"/>
        <w:rPr>
          <w:sz w:val="28"/>
          <w:szCs w:val="28"/>
        </w:rPr>
      </w:pPr>
    </w:p>
    <w:p w:rsidR="00B2620D" w:rsidRDefault="00B2620D" w:rsidP="00B2620D">
      <w:pPr>
        <w:spacing w:after="219"/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Программа определяет содержание и структуру учебного материала, последовательность его изучения, пути формирования системы знаний, умений и способов деятельности, развития, воспитания и социализации учащихся. </w:t>
      </w:r>
    </w:p>
    <w:p w:rsidR="00B2620D" w:rsidRDefault="00B2620D" w:rsidP="00B2620D">
      <w:pPr>
        <w:ind w:right="2" w:firstLine="283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Предлагаемая программа реализуется с помощью учебно-методических комплектов (УМК). УМК для 10-11 классов включает: учебник, методические материалы для учителя.  </w:t>
      </w:r>
    </w:p>
    <w:p w:rsidR="00B2620D" w:rsidRDefault="00B2620D" w:rsidP="00B2620D">
      <w:pPr>
        <w:ind w:right="2" w:firstLine="283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Планируются следующие формы организации учебного процесса: фронтальные; коллективные; групповые; работа в паре; индивидуальные. </w:t>
      </w:r>
    </w:p>
    <w:p w:rsidR="00B2620D" w:rsidRDefault="00B2620D" w:rsidP="00B2620D">
      <w:pPr>
        <w:ind w:right="3" w:firstLine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преподавании предмета будут использоваться следующие технологии и методы: личностно-ориентированное обучение; проблемное обучение; дифференцированное обучение; технологии обучения на основе решения задач; методы индивидуального обучения. </w:t>
      </w:r>
    </w:p>
    <w:p w:rsidR="00B2620D" w:rsidRDefault="00B2620D" w:rsidP="00B2620D">
      <w:pPr>
        <w:ind w:right="3" w:firstLine="284"/>
        <w:jc w:val="both"/>
        <w:rPr>
          <w:sz w:val="28"/>
          <w:szCs w:val="28"/>
        </w:rPr>
      </w:pPr>
      <w:r>
        <w:rPr>
          <w:b/>
          <w:sz w:val="28"/>
          <w:szCs w:val="28"/>
        </w:rPr>
        <w:t>Цели</w:t>
      </w:r>
      <w:r>
        <w:rPr>
          <w:sz w:val="28"/>
          <w:szCs w:val="28"/>
        </w:rPr>
        <w:t xml:space="preserve"> изучения английского языка в основной школе следующие: </w:t>
      </w:r>
    </w:p>
    <w:p w:rsidR="00B2620D" w:rsidRDefault="00B2620D" w:rsidP="00B2620D">
      <w:pPr>
        <w:suppressAutoHyphens w:val="0"/>
        <w:ind w:right="2" w:firstLine="426"/>
        <w:jc w:val="both"/>
        <w:rPr>
          <w:sz w:val="28"/>
          <w:szCs w:val="28"/>
        </w:rPr>
      </w:pPr>
      <w:r>
        <w:rPr>
          <w:sz w:val="28"/>
          <w:szCs w:val="28"/>
        </w:rPr>
        <w:t>Основное назначение курса «</w:t>
      </w:r>
      <w:proofErr w:type="spellStart"/>
      <w:r>
        <w:rPr>
          <w:sz w:val="28"/>
          <w:szCs w:val="28"/>
        </w:rPr>
        <w:t>Spotlight</w:t>
      </w:r>
      <w:proofErr w:type="spellEnd"/>
      <w:r>
        <w:rPr>
          <w:sz w:val="28"/>
          <w:szCs w:val="28"/>
        </w:rPr>
        <w:t xml:space="preserve">» - дальнейшее развитие иноязычной коммуникативной компетентности учащихся и достижение рабочего уровня владения английским языком. </w:t>
      </w:r>
    </w:p>
    <w:p w:rsidR="00B2620D" w:rsidRDefault="00B2620D" w:rsidP="00B2620D">
      <w:pPr>
        <w:suppressAutoHyphens w:val="0"/>
        <w:ind w:right="2" w:firstLine="426"/>
        <w:jc w:val="both"/>
        <w:rPr>
          <w:sz w:val="28"/>
          <w:szCs w:val="28"/>
        </w:rPr>
      </w:pPr>
      <w:r>
        <w:rPr>
          <w:sz w:val="28"/>
          <w:szCs w:val="28"/>
        </w:rPr>
        <w:t>Основная цель курс</w:t>
      </w:r>
      <w:proofErr w:type="gramStart"/>
      <w:r>
        <w:rPr>
          <w:sz w:val="28"/>
          <w:szCs w:val="28"/>
        </w:rPr>
        <w:t>а-</w:t>
      </w:r>
      <w:proofErr w:type="gramEnd"/>
      <w:r>
        <w:rPr>
          <w:sz w:val="28"/>
          <w:szCs w:val="28"/>
        </w:rPr>
        <w:t xml:space="preserve"> дальнейшее развитие коммуникативной компетентности учащихся на  уровне, позволяющем решать коммуникативные задачи в разнообразных ситуациях </w:t>
      </w:r>
    </w:p>
    <w:p w:rsidR="00B2620D" w:rsidRDefault="00B2620D" w:rsidP="00B2620D">
      <w:pPr>
        <w:suppressAutoHyphens w:val="0"/>
        <w:ind w:right="2" w:firstLine="426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англоязычного общения, включая учебные и связанные с будущей трудовой деятельностью.</w:t>
      </w:r>
      <w:proofErr w:type="gramEnd"/>
    </w:p>
    <w:p w:rsidR="00B2620D" w:rsidRDefault="00B2620D" w:rsidP="00B2620D">
      <w:pPr>
        <w:suppressAutoHyphens w:val="0"/>
        <w:ind w:right="2" w:firstLine="426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Сопутствующие цели курса: </w:t>
      </w:r>
    </w:p>
    <w:p w:rsidR="00B2620D" w:rsidRDefault="00B2620D" w:rsidP="00B2620D">
      <w:pPr>
        <w:suppressAutoHyphens w:val="0"/>
        <w:ind w:right="2" w:firstLine="426"/>
        <w:jc w:val="both"/>
        <w:rPr>
          <w:sz w:val="28"/>
          <w:szCs w:val="28"/>
        </w:rPr>
      </w:pPr>
      <w:r>
        <w:rPr>
          <w:sz w:val="28"/>
          <w:szCs w:val="28"/>
        </w:rPr>
        <w:t>формирование у учащихся гуманистических ценностей и норм поведения таких как:</w:t>
      </w:r>
    </w:p>
    <w:p w:rsidR="00B2620D" w:rsidRDefault="00B2620D" w:rsidP="00B2620D">
      <w:pPr>
        <w:numPr>
          <w:ilvl w:val="0"/>
          <w:numId w:val="4"/>
        </w:numPr>
        <w:suppressAutoHyphens w:val="0"/>
        <w:ind w:right="2"/>
        <w:jc w:val="both"/>
        <w:rPr>
          <w:sz w:val="28"/>
          <w:szCs w:val="28"/>
        </w:rPr>
      </w:pPr>
      <w:r>
        <w:rPr>
          <w:sz w:val="28"/>
          <w:szCs w:val="28"/>
        </w:rPr>
        <w:t>Ценность образования в современном обществе;</w:t>
      </w:r>
    </w:p>
    <w:p w:rsidR="00B2620D" w:rsidRDefault="00B2620D" w:rsidP="00B2620D">
      <w:pPr>
        <w:numPr>
          <w:ilvl w:val="0"/>
          <w:numId w:val="4"/>
        </w:numPr>
        <w:suppressAutoHyphens w:val="0"/>
        <w:ind w:right="2"/>
        <w:jc w:val="both"/>
        <w:rPr>
          <w:sz w:val="28"/>
          <w:szCs w:val="28"/>
        </w:rPr>
      </w:pPr>
      <w:r>
        <w:rPr>
          <w:sz w:val="28"/>
          <w:szCs w:val="28"/>
        </w:rPr>
        <w:t>Активная жизненная и гражданская позиция;</w:t>
      </w:r>
    </w:p>
    <w:p w:rsidR="00B2620D" w:rsidRDefault="00B2620D" w:rsidP="00B2620D">
      <w:pPr>
        <w:numPr>
          <w:ilvl w:val="0"/>
          <w:numId w:val="4"/>
        </w:numPr>
        <w:suppressAutoHyphens w:val="0"/>
        <w:ind w:right="2"/>
        <w:jc w:val="both"/>
        <w:rPr>
          <w:sz w:val="28"/>
          <w:szCs w:val="28"/>
        </w:rPr>
      </w:pPr>
      <w:r>
        <w:rPr>
          <w:sz w:val="28"/>
          <w:szCs w:val="28"/>
        </w:rPr>
        <w:t>Бережное отношение к окружающей среде;</w:t>
      </w:r>
    </w:p>
    <w:p w:rsidR="00B2620D" w:rsidRDefault="00B2620D" w:rsidP="00B2620D">
      <w:pPr>
        <w:numPr>
          <w:ilvl w:val="0"/>
          <w:numId w:val="4"/>
        </w:numPr>
        <w:suppressAutoHyphens w:val="0"/>
        <w:ind w:right="2"/>
        <w:jc w:val="both"/>
        <w:rPr>
          <w:sz w:val="28"/>
          <w:szCs w:val="28"/>
        </w:rPr>
      </w:pPr>
      <w:r>
        <w:rPr>
          <w:sz w:val="28"/>
          <w:szCs w:val="28"/>
        </w:rPr>
        <w:t>Семейные ценности;</w:t>
      </w:r>
    </w:p>
    <w:p w:rsidR="00B2620D" w:rsidRDefault="00B2620D" w:rsidP="00B2620D">
      <w:pPr>
        <w:numPr>
          <w:ilvl w:val="0"/>
          <w:numId w:val="4"/>
        </w:numPr>
        <w:suppressAutoHyphens w:val="0"/>
        <w:ind w:right="2"/>
        <w:jc w:val="both"/>
        <w:rPr>
          <w:sz w:val="28"/>
          <w:szCs w:val="28"/>
        </w:rPr>
      </w:pPr>
      <w:r>
        <w:rPr>
          <w:sz w:val="28"/>
          <w:szCs w:val="28"/>
        </w:rPr>
        <w:t>Здоровый образ жизни как норма поведения.</w:t>
      </w:r>
    </w:p>
    <w:p w:rsidR="00B2620D" w:rsidRDefault="00B2620D" w:rsidP="00B2620D">
      <w:pPr>
        <w:suppressAutoHyphens w:val="0"/>
        <w:ind w:right="2"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Развитие универсальных \ ключевых компетентностей:</w:t>
      </w:r>
    </w:p>
    <w:p w:rsidR="00B2620D" w:rsidRDefault="00B2620D" w:rsidP="00B2620D">
      <w:pPr>
        <w:numPr>
          <w:ilvl w:val="0"/>
          <w:numId w:val="4"/>
        </w:numPr>
        <w:suppressAutoHyphens w:val="0"/>
        <w:ind w:right="2"/>
        <w:jc w:val="both"/>
        <w:rPr>
          <w:sz w:val="28"/>
          <w:szCs w:val="28"/>
        </w:rPr>
      </w:pPr>
      <w:r>
        <w:rPr>
          <w:sz w:val="28"/>
          <w:szCs w:val="28"/>
        </w:rPr>
        <w:t>учиться самостоятельно;</w:t>
      </w:r>
    </w:p>
    <w:p w:rsidR="00B2620D" w:rsidRDefault="00B2620D" w:rsidP="00B2620D">
      <w:pPr>
        <w:numPr>
          <w:ilvl w:val="0"/>
          <w:numId w:val="4"/>
        </w:numPr>
        <w:suppressAutoHyphens w:val="0"/>
        <w:ind w:right="2"/>
        <w:jc w:val="both"/>
        <w:rPr>
          <w:sz w:val="28"/>
          <w:szCs w:val="28"/>
        </w:rPr>
      </w:pPr>
      <w:r>
        <w:rPr>
          <w:sz w:val="28"/>
          <w:szCs w:val="28"/>
        </w:rPr>
        <w:t>Исследовать и критически осмысливать явления действительности, в том числе языковые;</w:t>
      </w:r>
    </w:p>
    <w:p w:rsidR="00B2620D" w:rsidRDefault="00B2620D" w:rsidP="00B2620D">
      <w:pPr>
        <w:numPr>
          <w:ilvl w:val="0"/>
          <w:numId w:val="4"/>
        </w:numPr>
        <w:suppressAutoHyphens w:val="0"/>
        <w:ind w:right="2"/>
        <w:jc w:val="both"/>
        <w:rPr>
          <w:sz w:val="28"/>
          <w:szCs w:val="28"/>
        </w:rPr>
      </w:pPr>
      <w:r>
        <w:rPr>
          <w:sz w:val="28"/>
          <w:szCs w:val="28"/>
        </w:rPr>
        <w:t>Организовывать и осуществлять коммуникацию социальных групп;</w:t>
      </w:r>
    </w:p>
    <w:p w:rsidR="00B2620D" w:rsidRDefault="00B2620D" w:rsidP="00B2620D">
      <w:pPr>
        <w:numPr>
          <w:ilvl w:val="0"/>
          <w:numId w:val="4"/>
        </w:numPr>
        <w:suppressAutoHyphens w:val="0"/>
        <w:ind w:right="2"/>
        <w:jc w:val="both"/>
        <w:rPr>
          <w:sz w:val="28"/>
          <w:szCs w:val="28"/>
        </w:rPr>
      </w:pPr>
      <w:r>
        <w:rPr>
          <w:sz w:val="28"/>
          <w:szCs w:val="28"/>
        </w:rPr>
        <w:t>Проектировать собственную деятельность – анализировать ситуацию, принимать решения, представлять и оценивать результаты.</w:t>
      </w:r>
    </w:p>
    <w:p w:rsidR="00B2620D" w:rsidRDefault="00B2620D" w:rsidP="00B2620D">
      <w:pPr>
        <w:suppressAutoHyphens w:val="0"/>
        <w:ind w:right="2"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Достижение целей обеспечиваются решением следующих </w:t>
      </w:r>
      <w:r>
        <w:rPr>
          <w:b/>
          <w:sz w:val="28"/>
          <w:szCs w:val="28"/>
        </w:rPr>
        <w:t>задач</w:t>
      </w:r>
      <w:r>
        <w:rPr>
          <w:sz w:val="28"/>
          <w:szCs w:val="28"/>
        </w:rPr>
        <w:t xml:space="preserve">: </w:t>
      </w:r>
    </w:p>
    <w:p w:rsidR="00B2620D" w:rsidRDefault="00B2620D" w:rsidP="00B2620D">
      <w:pPr>
        <w:suppressAutoHyphens w:val="0"/>
        <w:ind w:right="2" w:firstLine="426"/>
        <w:jc w:val="both"/>
        <w:rPr>
          <w:sz w:val="28"/>
          <w:szCs w:val="28"/>
        </w:rPr>
      </w:pPr>
      <w:r>
        <w:rPr>
          <w:sz w:val="28"/>
          <w:szCs w:val="28"/>
        </w:rPr>
        <w:t>Задачи развития коммуникативной компетентности:</w:t>
      </w:r>
    </w:p>
    <w:p w:rsidR="00B2620D" w:rsidRDefault="00B2620D" w:rsidP="00B2620D">
      <w:pPr>
        <w:suppressAutoHyphens w:val="0"/>
        <w:ind w:right="2" w:firstLine="426"/>
        <w:jc w:val="both"/>
        <w:rPr>
          <w:sz w:val="28"/>
          <w:szCs w:val="28"/>
        </w:rPr>
      </w:pPr>
      <w:r>
        <w:rPr>
          <w:sz w:val="28"/>
          <w:szCs w:val="28"/>
        </w:rPr>
        <w:t>•</w:t>
      </w:r>
      <w:r>
        <w:rPr>
          <w:sz w:val="28"/>
          <w:szCs w:val="28"/>
        </w:rPr>
        <w:tab/>
        <w:t xml:space="preserve">Способствовать равномерному развитию всех компонентов </w:t>
      </w:r>
      <w:proofErr w:type="gramStart"/>
      <w:r>
        <w:rPr>
          <w:sz w:val="28"/>
          <w:szCs w:val="28"/>
        </w:rPr>
        <w:t>коммуникативной</w:t>
      </w:r>
      <w:proofErr w:type="gramEnd"/>
      <w:r>
        <w:rPr>
          <w:sz w:val="28"/>
          <w:szCs w:val="28"/>
        </w:rPr>
        <w:t xml:space="preserve"> </w:t>
      </w:r>
    </w:p>
    <w:p w:rsidR="00B2620D" w:rsidRDefault="00B2620D" w:rsidP="00B2620D">
      <w:pPr>
        <w:suppressAutoHyphens w:val="0"/>
        <w:ind w:right="2" w:firstLine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компетентности учащихся, а именно: лингвистической, социолингвистической, </w:t>
      </w:r>
    </w:p>
    <w:p w:rsidR="00B2620D" w:rsidRDefault="00B2620D" w:rsidP="00B2620D">
      <w:pPr>
        <w:suppressAutoHyphens w:val="0"/>
        <w:ind w:right="2" w:firstLine="426"/>
        <w:jc w:val="both"/>
        <w:rPr>
          <w:sz w:val="28"/>
          <w:szCs w:val="28"/>
        </w:rPr>
      </w:pPr>
      <w:r>
        <w:rPr>
          <w:sz w:val="28"/>
          <w:szCs w:val="28"/>
        </w:rPr>
        <w:t>социокультурной, дискурсивной и стратегической;</w:t>
      </w:r>
    </w:p>
    <w:p w:rsidR="00B2620D" w:rsidRDefault="00B2620D" w:rsidP="00B2620D">
      <w:pPr>
        <w:suppressAutoHyphens w:val="0"/>
        <w:ind w:right="2" w:firstLine="426"/>
        <w:jc w:val="both"/>
        <w:rPr>
          <w:sz w:val="28"/>
          <w:szCs w:val="28"/>
        </w:rPr>
      </w:pPr>
      <w:r>
        <w:rPr>
          <w:sz w:val="28"/>
          <w:szCs w:val="28"/>
        </w:rPr>
        <w:t>•</w:t>
      </w:r>
      <w:r>
        <w:rPr>
          <w:sz w:val="28"/>
          <w:szCs w:val="28"/>
        </w:rPr>
        <w:tab/>
        <w:t xml:space="preserve">Способствовать равномерному развитию всех основных речевых умений учащихся: говорения, </w:t>
      </w:r>
      <w:proofErr w:type="spellStart"/>
      <w:r>
        <w:rPr>
          <w:sz w:val="28"/>
          <w:szCs w:val="28"/>
        </w:rPr>
        <w:t>аудирования</w:t>
      </w:r>
      <w:proofErr w:type="spellEnd"/>
      <w:r>
        <w:rPr>
          <w:sz w:val="28"/>
          <w:szCs w:val="28"/>
        </w:rPr>
        <w:t>, чтения, письма;</w:t>
      </w:r>
    </w:p>
    <w:p w:rsidR="00B2620D" w:rsidRDefault="00B2620D" w:rsidP="00B2620D">
      <w:pPr>
        <w:suppressAutoHyphens w:val="0"/>
        <w:ind w:right="2" w:firstLine="426"/>
        <w:jc w:val="both"/>
        <w:rPr>
          <w:sz w:val="28"/>
          <w:szCs w:val="28"/>
        </w:rPr>
      </w:pPr>
      <w:r>
        <w:rPr>
          <w:sz w:val="28"/>
          <w:szCs w:val="28"/>
        </w:rPr>
        <w:t>•</w:t>
      </w:r>
      <w:r>
        <w:rPr>
          <w:sz w:val="28"/>
          <w:szCs w:val="28"/>
        </w:rPr>
        <w:tab/>
        <w:t>Способствовать развитию представлений о переводе как о виде речевой деятельности;</w:t>
      </w:r>
    </w:p>
    <w:p w:rsidR="00B2620D" w:rsidRDefault="00B2620D" w:rsidP="00B2620D">
      <w:pPr>
        <w:suppressAutoHyphens w:val="0"/>
        <w:ind w:right="2" w:firstLine="426"/>
        <w:jc w:val="both"/>
        <w:rPr>
          <w:sz w:val="28"/>
          <w:szCs w:val="28"/>
        </w:rPr>
      </w:pPr>
      <w:r>
        <w:rPr>
          <w:sz w:val="28"/>
          <w:szCs w:val="28"/>
        </w:rPr>
        <w:t>•</w:t>
      </w:r>
      <w:r>
        <w:rPr>
          <w:sz w:val="28"/>
          <w:szCs w:val="28"/>
        </w:rPr>
        <w:tab/>
        <w:t>Способствовать приобретению учащимися опыта решения различных жизненных задач с помощью английского языка;</w:t>
      </w:r>
    </w:p>
    <w:p w:rsidR="00B2620D" w:rsidRDefault="00B2620D" w:rsidP="00B2620D">
      <w:pPr>
        <w:suppressAutoHyphens w:val="0"/>
        <w:ind w:right="2" w:firstLine="426"/>
        <w:jc w:val="both"/>
        <w:rPr>
          <w:sz w:val="28"/>
          <w:szCs w:val="28"/>
        </w:rPr>
      </w:pPr>
      <w:r>
        <w:rPr>
          <w:sz w:val="28"/>
          <w:szCs w:val="28"/>
        </w:rPr>
        <w:t>•</w:t>
      </w:r>
      <w:r>
        <w:rPr>
          <w:sz w:val="28"/>
          <w:szCs w:val="28"/>
        </w:rPr>
        <w:tab/>
        <w:t>Создать условия для рефлексии собственной коммуникативной деятельности;</w:t>
      </w:r>
    </w:p>
    <w:p w:rsidR="00B2620D" w:rsidRDefault="00B2620D" w:rsidP="00B2620D">
      <w:pPr>
        <w:suppressAutoHyphens w:val="0"/>
        <w:ind w:right="2" w:firstLine="426"/>
        <w:jc w:val="both"/>
        <w:rPr>
          <w:sz w:val="28"/>
          <w:szCs w:val="28"/>
        </w:rPr>
      </w:pPr>
      <w:r>
        <w:rPr>
          <w:sz w:val="28"/>
          <w:szCs w:val="28"/>
        </w:rPr>
        <w:t>•</w:t>
      </w:r>
      <w:r>
        <w:rPr>
          <w:sz w:val="28"/>
          <w:szCs w:val="28"/>
        </w:rPr>
        <w:tab/>
        <w:t>Способствовать приобретению учащимися знаний о культуре, истории, реалиях и традициях стран изучаемого языка.</w:t>
      </w:r>
    </w:p>
    <w:p w:rsidR="00B2620D" w:rsidRDefault="00B2620D" w:rsidP="00B2620D">
      <w:pPr>
        <w:suppressAutoHyphens w:val="0"/>
        <w:ind w:right="2" w:firstLine="426"/>
        <w:jc w:val="both"/>
        <w:rPr>
          <w:sz w:val="28"/>
          <w:szCs w:val="28"/>
        </w:rPr>
      </w:pPr>
      <w:r>
        <w:rPr>
          <w:sz w:val="28"/>
          <w:szCs w:val="28"/>
        </w:rPr>
        <w:t>Задачи образования, развития и воспитания:</w:t>
      </w:r>
    </w:p>
    <w:p w:rsidR="00B2620D" w:rsidRDefault="00B2620D" w:rsidP="00B2620D">
      <w:pPr>
        <w:suppressAutoHyphens w:val="0"/>
        <w:ind w:right="2" w:firstLine="426"/>
        <w:jc w:val="both"/>
        <w:rPr>
          <w:sz w:val="28"/>
          <w:szCs w:val="28"/>
        </w:rPr>
      </w:pPr>
      <w:r>
        <w:rPr>
          <w:sz w:val="28"/>
          <w:szCs w:val="28"/>
        </w:rPr>
        <w:t>•</w:t>
      </w:r>
      <w:r>
        <w:rPr>
          <w:sz w:val="28"/>
          <w:szCs w:val="28"/>
        </w:rPr>
        <w:tab/>
        <w:t xml:space="preserve">систематически развивать навыки и умения самостоятельного учения, формировать </w:t>
      </w:r>
    </w:p>
    <w:p w:rsidR="00B2620D" w:rsidRDefault="00B2620D" w:rsidP="00B2620D">
      <w:pPr>
        <w:suppressAutoHyphens w:val="0"/>
        <w:ind w:right="2" w:firstLine="426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готовность к самостоятельному непрерывному изучению английского языка и потребность использовать его для самообразования в других областях знаний;</w:t>
      </w:r>
    </w:p>
    <w:p w:rsidR="00B2620D" w:rsidRDefault="00B2620D" w:rsidP="00B2620D">
      <w:pPr>
        <w:suppressAutoHyphens w:val="0"/>
        <w:ind w:right="2" w:firstLine="426"/>
        <w:jc w:val="both"/>
        <w:rPr>
          <w:sz w:val="28"/>
          <w:szCs w:val="28"/>
        </w:rPr>
      </w:pPr>
      <w:r>
        <w:rPr>
          <w:sz w:val="28"/>
          <w:szCs w:val="28"/>
        </w:rPr>
        <w:t>•</w:t>
      </w:r>
      <w:r>
        <w:rPr>
          <w:sz w:val="28"/>
          <w:szCs w:val="28"/>
        </w:rPr>
        <w:tab/>
        <w:t>Создать условия для разнообразной работы с информацией и познакомить учащихся со способами и приемами работы с ней;</w:t>
      </w:r>
    </w:p>
    <w:p w:rsidR="00B2620D" w:rsidRDefault="00B2620D" w:rsidP="00B2620D">
      <w:pPr>
        <w:suppressAutoHyphens w:val="0"/>
        <w:ind w:right="2" w:firstLine="426"/>
        <w:jc w:val="both"/>
        <w:rPr>
          <w:sz w:val="28"/>
          <w:szCs w:val="28"/>
        </w:rPr>
      </w:pPr>
      <w:r>
        <w:rPr>
          <w:sz w:val="28"/>
          <w:szCs w:val="28"/>
        </w:rPr>
        <w:t>•</w:t>
      </w:r>
      <w:r>
        <w:rPr>
          <w:sz w:val="28"/>
          <w:szCs w:val="28"/>
        </w:rPr>
        <w:tab/>
        <w:t>Оснастить учащихся способами принятия решений</w:t>
      </w:r>
      <w:proofErr w:type="gramStart"/>
      <w:r>
        <w:rPr>
          <w:sz w:val="28"/>
          <w:szCs w:val="28"/>
        </w:rPr>
        <w:t xml:space="preserve"> ,</w:t>
      </w:r>
      <w:proofErr w:type="gramEnd"/>
      <w:r>
        <w:rPr>
          <w:sz w:val="28"/>
          <w:szCs w:val="28"/>
        </w:rPr>
        <w:t xml:space="preserve"> создать условия для получения опыта ,принятия решений и рефлексии последствий принятых решений;</w:t>
      </w:r>
    </w:p>
    <w:p w:rsidR="00B2620D" w:rsidRDefault="00B2620D" w:rsidP="00B2620D">
      <w:pPr>
        <w:suppressAutoHyphens w:val="0"/>
        <w:ind w:right="2" w:firstLine="426"/>
        <w:jc w:val="both"/>
        <w:rPr>
          <w:sz w:val="28"/>
          <w:szCs w:val="28"/>
        </w:rPr>
      </w:pPr>
      <w:r>
        <w:rPr>
          <w:sz w:val="28"/>
          <w:szCs w:val="28"/>
        </w:rPr>
        <w:t>•</w:t>
      </w:r>
      <w:r>
        <w:rPr>
          <w:sz w:val="28"/>
          <w:szCs w:val="28"/>
        </w:rPr>
        <w:tab/>
        <w:t>Создать условия для приобретения опыта проектирования своей деятельности, осуществления проекта и осмысления его результатов.</w:t>
      </w:r>
    </w:p>
    <w:p w:rsidR="00B2620D" w:rsidRDefault="00B2620D" w:rsidP="00B2620D">
      <w:pPr>
        <w:suppressAutoHyphens w:val="0"/>
        <w:ind w:right="2" w:firstLine="426"/>
        <w:jc w:val="both"/>
        <w:rPr>
          <w:sz w:val="28"/>
          <w:szCs w:val="28"/>
        </w:rPr>
      </w:pPr>
      <w:r>
        <w:rPr>
          <w:sz w:val="28"/>
          <w:szCs w:val="28"/>
        </w:rPr>
        <w:t>Воспитательные задачи:</w:t>
      </w:r>
    </w:p>
    <w:p w:rsidR="00B2620D" w:rsidRDefault="00B2620D" w:rsidP="00B2620D">
      <w:pPr>
        <w:suppressAutoHyphens w:val="0"/>
        <w:ind w:right="2" w:firstLine="426"/>
        <w:jc w:val="both"/>
        <w:rPr>
          <w:sz w:val="28"/>
          <w:szCs w:val="28"/>
        </w:rPr>
      </w:pPr>
      <w:r>
        <w:rPr>
          <w:sz w:val="28"/>
          <w:szCs w:val="28"/>
        </w:rPr>
        <w:t>•</w:t>
      </w:r>
      <w:r>
        <w:rPr>
          <w:sz w:val="28"/>
          <w:szCs w:val="28"/>
        </w:rPr>
        <w:tab/>
        <w:t>Создать условия для критического осмысления окружающего мира и себя в нем;</w:t>
      </w:r>
    </w:p>
    <w:p w:rsidR="00B2620D" w:rsidRDefault="00B2620D" w:rsidP="00B2620D">
      <w:pPr>
        <w:suppressAutoHyphens w:val="0"/>
        <w:ind w:right="2" w:firstLine="426"/>
        <w:jc w:val="both"/>
        <w:rPr>
          <w:sz w:val="28"/>
          <w:szCs w:val="28"/>
        </w:rPr>
      </w:pPr>
      <w:r>
        <w:rPr>
          <w:sz w:val="28"/>
          <w:szCs w:val="28"/>
        </w:rPr>
        <w:t>•</w:t>
      </w:r>
      <w:r>
        <w:rPr>
          <w:sz w:val="28"/>
          <w:szCs w:val="28"/>
        </w:rPr>
        <w:tab/>
        <w:t>Создать условия для сравнения и сопоставления своей и иноязычной культуры, развития позитивного уважительного отношения к собственной культуре и к культуре других народов;</w:t>
      </w:r>
    </w:p>
    <w:p w:rsidR="00B2620D" w:rsidRDefault="00B2620D" w:rsidP="00B2620D">
      <w:pPr>
        <w:suppressAutoHyphens w:val="0"/>
        <w:ind w:right="2" w:firstLine="426"/>
        <w:jc w:val="both"/>
        <w:rPr>
          <w:sz w:val="28"/>
          <w:szCs w:val="28"/>
        </w:rPr>
      </w:pPr>
      <w:r>
        <w:rPr>
          <w:sz w:val="28"/>
          <w:szCs w:val="28"/>
        </w:rPr>
        <w:t>•</w:t>
      </w:r>
      <w:r>
        <w:rPr>
          <w:sz w:val="28"/>
          <w:szCs w:val="28"/>
        </w:rPr>
        <w:tab/>
        <w:t>Задать нормы уважительного отношения к индивидууму, к индивидуальному мнению, к личности учащегося и учителя;</w:t>
      </w:r>
    </w:p>
    <w:p w:rsidR="00B2620D" w:rsidRDefault="00B2620D" w:rsidP="00B2620D">
      <w:pPr>
        <w:suppressAutoHyphens w:val="0"/>
        <w:ind w:right="2" w:firstLine="426"/>
        <w:jc w:val="both"/>
        <w:rPr>
          <w:sz w:val="28"/>
          <w:szCs w:val="28"/>
        </w:rPr>
      </w:pPr>
      <w:r>
        <w:rPr>
          <w:sz w:val="28"/>
          <w:szCs w:val="28"/>
        </w:rPr>
        <w:t>•</w:t>
      </w:r>
      <w:r>
        <w:rPr>
          <w:sz w:val="28"/>
          <w:szCs w:val="28"/>
        </w:rPr>
        <w:tab/>
        <w:t>Способствовать приобретению учащимися опыта самостоятельного действия в некоторых областях – учебной, исследовательской, общественной.</w:t>
      </w:r>
    </w:p>
    <w:p w:rsidR="00B2620D" w:rsidRDefault="00B2620D" w:rsidP="00B2620D">
      <w:pPr>
        <w:suppressAutoHyphens w:val="0"/>
        <w:ind w:right="2" w:firstLine="426"/>
        <w:jc w:val="both"/>
        <w:rPr>
          <w:sz w:val="28"/>
          <w:szCs w:val="28"/>
        </w:rPr>
      </w:pPr>
      <w:r>
        <w:rPr>
          <w:sz w:val="28"/>
          <w:szCs w:val="28"/>
        </w:rPr>
        <w:t>Задача первичного профессионального самоопределения:</w:t>
      </w:r>
    </w:p>
    <w:p w:rsidR="00B2620D" w:rsidRDefault="00B2620D" w:rsidP="00B2620D">
      <w:pPr>
        <w:suppressAutoHyphens w:val="0"/>
        <w:ind w:right="2" w:firstLine="426"/>
        <w:jc w:val="both"/>
        <w:rPr>
          <w:sz w:val="28"/>
          <w:szCs w:val="28"/>
        </w:rPr>
      </w:pPr>
      <w:r>
        <w:rPr>
          <w:sz w:val="28"/>
          <w:szCs w:val="28"/>
        </w:rPr>
        <w:t>•</w:t>
      </w:r>
      <w:r>
        <w:rPr>
          <w:sz w:val="28"/>
          <w:szCs w:val="28"/>
        </w:rPr>
        <w:tab/>
        <w:t>Создать условия для знакомства с некоторыми сферами профессиональной деятельности, обсуждения их особенностей, размышления по поводу собственных интересов и возможностей индуктивного мышления, памяти, воображения, творческих способностей, способности к сопереживанию;</w:t>
      </w:r>
    </w:p>
    <w:p w:rsidR="00B2620D" w:rsidRDefault="00B2620D" w:rsidP="00B2620D">
      <w:pPr>
        <w:ind w:left="720" w:right="6"/>
        <w:jc w:val="both"/>
        <w:rPr>
          <w:sz w:val="28"/>
          <w:szCs w:val="28"/>
        </w:rPr>
      </w:pPr>
    </w:p>
    <w:p w:rsidR="00B2620D" w:rsidRDefault="00B2620D" w:rsidP="00B2620D">
      <w:pPr>
        <w:ind w:right="6"/>
        <w:jc w:val="center"/>
        <w:rPr>
          <w:b/>
          <w:sz w:val="32"/>
          <w:szCs w:val="32"/>
        </w:rPr>
      </w:pPr>
    </w:p>
    <w:p w:rsidR="00B2620D" w:rsidRDefault="00B2620D" w:rsidP="00B2620D">
      <w:pPr>
        <w:ind w:right="6"/>
        <w:jc w:val="center"/>
        <w:rPr>
          <w:b/>
          <w:sz w:val="32"/>
          <w:szCs w:val="32"/>
        </w:rPr>
      </w:pPr>
    </w:p>
    <w:p w:rsidR="00B2620D" w:rsidRDefault="00B2620D" w:rsidP="00B2620D">
      <w:pPr>
        <w:ind w:right="6"/>
        <w:jc w:val="center"/>
        <w:rPr>
          <w:b/>
          <w:sz w:val="32"/>
          <w:szCs w:val="32"/>
        </w:rPr>
      </w:pPr>
    </w:p>
    <w:p w:rsidR="00B2620D" w:rsidRDefault="00B2620D" w:rsidP="00B2620D">
      <w:pPr>
        <w:ind w:right="6"/>
        <w:jc w:val="center"/>
        <w:rPr>
          <w:b/>
          <w:sz w:val="32"/>
          <w:szCs w:val="32"/>
        </w:rPr>
      </w:pPr>
    </w:p>
    <w:p w:rsidR="00B2620D" w:rsidRDefault="00B2620D" w:rsidP="00B2620D">
      <w:pPr>
        <w:ind w:right="6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Планируемые результаты </w:t>
      </w:r>
    </w:p>
    <w:p w:rsidR="00B2620D" w:rsidRDefault="00B2620D" w:rsidP="00B2620D">
      <w:pPr>
        <w:ind w:right="6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освоения учебного предмета «Английский язык»</w:t>
      </w:r>
    </w:p>
    <w:p w:rsidR="00B2620D" w:rsidRDefault="00B2620D" w:rsidP="00B2620D">
      <w:pPr>
        <w:ind w:left="10" w:right="2"/>
        <w:jc w:val="both"/>
        <w:rPr>
          <w:sz w:val="28"/>
          <w:szCs w:val="28"/>
        </w:rPr>
      </w:pPr>
      <w:r>
        <w:rPr>
          <w:b/>
          <w:sz w:val="28"/>
          <w:szCs w:val="28"/>
        </w:rPr>
        <w:t>Личностными результатами</w:t>
      </w:r>
      <w:r>
        <w:rPr>
          <w:sz w:val="28"/>
          <w:szCs w:val="28"/>
        </w:rPr>
        <w:t xml:space="preserve"> обучения английскому языку в 10-11 классах являются: </w:t>
      </w:r>
    </w:p>
    <w:p w:rsidR="00B2620D" w:rsidRDefault="00B2620D" w:rsidP="00B2620D">
      <w:pPr>
        <w:ind w:left="10" w:right="2"/>
        <w:jc w:val="both"/>
        <w:rPr>
          <w:sz w:val="28"/>
          <w:szCs w:val="28"/>
        </w:rPr>
      </w:pPr>
    </w:p>
    <w:p w:rsidR="00B2620D" w:rsidRDefault="00B2620D" w:rsidP="00B2620D">
      <w:pPr>
        <w:ind w:left="10" w:right="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Личностные результаты в сфере отношений обучающихся к себе, к своему здоровью, к познанию себя: </w:t>
      </w:r>
    </w:p>
    <w:p w:rsidR="00B2620D" w:rsidRDefault="00B2620D" w:rsidP="00B2620D">
      <w:pPr>
        <w:numPr>
          <w:ilvl w:val="0"/>
          <w:numId w:val="5"/>
        </w:numPr>
        <w:ind w:right="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ориентация обучающихся на реализацию позитивных жизненных перспектив, инициативность, креативность, готовность и способность к личностному самоопределению, способность ставить цели и строить жизненные планы; </w:t>
      </w:r>
    </w:p>
    <w:p w:rsidR="00B2620D" w:rsidRDefault="00B2620D" w:rsidP="00B2620D">
      <w:pPr>
        <w:numPr>
          <w:ilvl w:val="0"/>
          <w:numId w:val="5"/>
        </w:numPr>
        <w:ind w:right="2"/>
        <w:jc w:val="both"/>
        <w:rPr>
          <w:sz w:val="28"/>
          <w:szCs w:val="28"/>
        </w:rPr>
      </w:pPr>
      <w:r>
        <w:rPr>
          <w:sz w:val="28"/>
          <w:szCs w:val="28"/>
        </w:rPr>
        <w:t>готовность и способность обучающихся к отстаиванию собственного мнения, выработке собственной позиции по отношению к общественно-политическим событиям прошлого и настоящего на основе осознания и осмысления истории, духовных ценностей и достижений нашей страны, в том числе в сфере науки и техники;</w:t>
      </w:r>
    </w:p>
    <w:p w:rsidR="00B2620D" w:rsidRDefault="00B2620D" w:rsidP="00B2620D">
      <w:pPr>
        <w:numPr>
          <w:ilvl w:val="0"/>
          <w:numId w:val="5"/>
        </w:numPr>
        <w:ind w:right="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готовность и способность </w:t>
      </w:r>
      <w:proofErr w:type="gramStart"/>
      <w:r>
        <w:rPr>
          <w:sz w:val="28"/>
          <w:szCs w:val="28"/>
        </w:rPr>
        <w:t>обучающихся</w:t>
      </w:r>
      <w:proofErr w:type="gramEnd"/>
      <w:r>
        <w:rPr>
          <w:sz w:val="28"/>
          <w:szCs w:val="28"/>
        </w:rPr>
        <w:t xml:space="preserve"> к саморазвитию и самовоспитанию в соответствии с общечеловеческими ценностями и идеалами гражданского общества;</w:t>
      </w:r>
    </w:p>
    <w:p w:rsidR="00B2620D" w:rsidRDefault="00B2620D" w:rsidP="00B2620D">
      <w:pPr>
        <w:numPr>
          <w:ilvl w:val="0"/>
          <w:numId w:val="5"/>
        </w:numPr>
        <w:ind w:right="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принятие и реализация ценностей здорового и безопасного образа жизни. </w:t>
      </w:r>
    </w:p>
    <w:p w:rsidR="00B2620D" w:rsidRDefault="00B2620D" w:rsidP="00B2620D">
      <w:pPr>
        <w:ind w:left="10" w:right="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Личностные результаты в сфере отношений обучающихся к России как к Родине (Отечеству): </w:t>
      </w:r>
    </w:p>
    <w:p w:rsidR="00B2620D" w:rsidRDefault="00B2620D" w:rsidP="00B2620D">
      <w:pPr>
        <w:numPr>
          <w:ilvl w:val="0"/>
          <w:numId w:val="6"/>
        </w:numPr>
        <w:ind w:right="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российская идентичность, способность к осознанию российской идентичности в поликультурном социуме, чувство причастности к историко-культурной общности российского народа и судьбе России, патриотизм, готовность к служению Отечеству; </w:t>
      </w:r>
    </w:p>
    <w:p w:rsidR="00B2620D" w:rsidRDefault="00B2620D" w:rsidP="00B2620D">
      <w:pPr>
        <w:numPr>
          <w:ilvl w:val="0"/>
          <w:numId w:val="6"/>
        </w:numPr>
        <w:ind w:right="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уважение к своему народу, чувство ответственности перед Родиной, гордости за свой край, свою Родину, прошлое и настоящее многонационального народа России. </w:t>
      </w:r>
    </w:p>
    <w:p w:rsidR="00B2620D" w:rsidRDefault="00B2620D" w:rsidP="00B2620D">
      <w:pPr>
        <w:ind w:left="10" w:right="2"/>
        <w:jc w:val="both"/>
        <w:rPr>
          <w:sz w:val="28"/>
          <w:szCs w:val="28"/>
        </w:rPr>
      </w:pPr>
      <w:r>
        <w:rPr>
          <w:sz w:val="28"/>
          <w:szCs w:val="28"/>
        </w:rPr>
        <w:t>Личностные результаты в сфере отношений обучающихся к закону, государству и к гражданскому обществу:</w:t>
      </w:r>
    </w:p>
    <w:p w:rsidR="00B2620D" w:rsidRDefault="00B2620D" w:rsidP="00B2620D">
      <w:pPr>
        <w:numPr>
          <w:ilvl w:val="0"/>
          <w:numId w:val="7"/>
        </w:numPr>
        <w:ind w:right="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мировоззрение, соответствующее современному уровню развития науки и общественной практики, основанное на диалоге культур, а также различных форм общественного сознания, осознание своего места в поликультурном мире; </w:t>
      </w:r>
    </w:p>
    <w:p w:rsidR="00B2620D" w:rsidRDefault="00B2620D" w:rsidP="00B2620D">
      <w:pPr>
        <w:numPr>
          <w:ilvl w:val="0"/>
          <w:numId w:val="7"/>
        </w:numPr>
        <w:ind w:right="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готовность обучающихся к конструктивному участию в принятии решений, затрагивающих права и интересы, в том числе в различных формах общественной самоорганизации, самоуправления, общественно значимой деятельности. </w:t>
      </w:r>
    </w:p>
    <w:p w:rsidR="00B2620D" w:rsidRDefault="00B2620D" w:rsidP="00B2620D">
      <w:pPr>
        <w:ind w:left="10" w:right="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Личностные результаты в сфере отношений обучающихся с окружающими людьми: </w:t>
      </w:r>
    </w:p>
    <w:p w:rsidR="00B2620D" w:rsidRDefault="00B2620D" w:rsidP="00B2620D">
      <w:pPr>
        <w:numPr>
          <w:ilvl w:val="0"/>
          <w:numId w:val="8"/>
        </w:numPr>
        <w:ind w:right="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нравственное сознание и поведение на основе усвоения общечеловеческих ценностей, толерантного сознания и поведения в поликультурном мире, готовности и способности вести диалог с другими людьми, достигать в нем взаимопонимания, находить общие цели и сотрудничать для их достижения; </w:t>
      </w:r>
    </w:p>
    <w:p w:rsidR="00B2620D" w:rsidRDefault="00B2620D" w:rsidP="00B2620D">
      <w:pPr>
        <w:numPr>
          <w:ilvl w:val="0"/>
          <w:numId w:val="8"/>
        </w:numPr>
        <w:ind w:right="2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принятие гуманистических ценностей, осознанное, уважительное и доброжелательное отношения к другому человеку, его мнению, мировоззрению; </w:t>
      </w:r>
    </w:p>
    <w:p w:rsidR="00B2620D" w:rsidRDefault="00B2620D" w:rsidP="00B2620D">
      <w:pPr>
        <w:numPr>
          <w:ilvl w:val="0"/>
          <w:numId w:val="8"/>
        </w:numPr>
        <w:ind w:right="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способность к сопереживанию и формирование позитивного отношения к людям, в том числе к лицам с ограниченными возможностями здоровья; бережное, ответственное и компетентное отношение к физическому и психологическому здоровью, других людей; </w:t>
      </w:r>
    </w:p>
    <w:p w:rsidR="00B2620D" w:rsidRDefault="00B2620D" w:rsidP="00B2620D">
      <w:pPr>
        <w:numPr>
          <w:ilvl w:val="0"/>
          <w:numId w:val="8"/>
        </w:numPr>
        <w:ind w:right="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компетенции сотрудничества со сверстниками, детьми младшего возраста, взрослыми в образовательной, общественно-полезной, учебно-исследовательской, проектной и других видах деятельности. </w:t>
      </w:r>
    </w:p>
    <w:p w:rsidR="00B2620D" w:rsidRDefault="00B2620D" w:rsidP="00B2620D">
      <w:pPr>
        <w:ind w:left="10" w:right="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Личностные результаты в сфере отношений обучающихся к окружающему миру, к живой природе: </w:t>
      </w:r>
    </w:p>
    <w:p w:rsidR="00B2620D" w:rsidRDefault="00B2620D" w:rsidP="00B2620D">
      <w:pPr>
        <w:numPr>
          <w:ilvl w:val="0"/>
          <w:numId w:val="9"/>
        </w:numPr>
        <w:ind w:right="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мировоззрение, соответствующее современному уровню развития науки, понимание значимости науки, готовность к научно-техническому творчеству, владение достоверной информацией о передовых достижениях и открытиях мировой и отечественной науки, заинтересованность в научных знаниях об устройстве мира и общества; </w:t>
      </w:r>
    </w:p>
    <w:p w:rsidR="00B2620D" w:rsidRDefault="00B2620D" w:rsidP="00B2620D">
      <w:pPr>
        <w:numPr>
          <w:ilvl w:val="0"/>
          <w:numId w:val="9"/>
        </w:numPr>
        <w:ind w:right="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готовность и способность к образованию, в том числе самообразованию, на протяжении всей жизни; сознательное отношение к непрерывному образованию как условию успешной профессиональной и общественной деятельности; </w:t>
      </w:r>
    </w:p>
    <w:p w:rsidR="00B2620D" w:rsidRDefault="00B2620D" w:rsidP="00B2620D">
      <w:pPr>
        <w:numPr>
          <w:ilvl w:val="0"/>
          <w:numId w:val="9"/>
        </w:numPr>
        <w:ind w:right="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экологическая культура, бережное отношения к родной земле, природным богатствам России и мира, понимание влияния социально–экономических процессов на состояние природной и социальной среды, ответственность за состояние природных ресурсов, формирование умений и навыков разумного природопользования, нетерпимого отношения к действиям, приносящим вред экологии; приобретение опыта эколого-направленной деятельности; </w:t>
      </w:r>
    </w:p>
    <w:p w:rsidR="00B2620D" w:rsidRDefault="00B2620D" w:rsidP="00B2620D">
      <w:pPr>
        <w:ind w:left="10" w:right="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Личностные результаты в сфере отношений обучающихся к труду, в сфере социально-экономических отношений: </w:t>
      </w:r>
    </w:p>
    <w:p w:rsidR="00B2620D" w:rsidRDefault="00B2620D" w:rsidP="00B2620D">
      <w:pPr>
        <w:numPr>
          <w:ilvl w:val="0"/>
          <w:numId w:val="10"/>
        </w:numPr>
        <w:ind w:right="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осознанный выбор будущей профессии; </w:t>
      </w:r>
    </w:p>
    <w:p w:rsidR="00B2620D" w:rsidRDefault="00B2620D" w:rsidP="00B2620D">
      <w:pPr>
        <w:numPr>
          <w:ilvl w:val="0"/>
          <w:numId w:val="10"/>
        </w:numPr>
        <w:ind w:right="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готовность обучающихся к трудовой профессиональной деятельности как к возможности участия в решении личных, общественных, государственных, общенациональных проблем; </w:t>
      </w:r>
    </w:p>
    <w:p w:rsidR="00B2620D" w:rsidRDefault="00B2620D" w:rsidP="00B2620D">
      <w:pPr>
        <w:numPr>
          <w:ilvl w:val="0"/>
          <w:numId w:val="10"/>
        </w:numPr>
        <w:ind w:right="2"/>
        <w:jc w:val="both"/>
        <w:rPr>
          <w:sz w:val="28"/>
          <w:szCs w:val="28"/>
        </w:rPr>
      </w:pPr>
      <w:r>
        <w:rPr>
          <w:sz w:val="28"/>
          <w:szCs w:val="28"/>
        </w:rPr>
        <w:t>потребность трудиться, уважение к труду и людям труда, трудовым достижениям, добросовестное, ответственное и творческое отношение к разным видам трудовой деятельности.</w:t>
      </w:r>
    </w:p>
    <w:p w:rsidR="00B2620D" w:rsidRDefault="00B2620D" w:rsidP="00B2620D">
      <w:pPr>
        <w:ind w:left="10" w:right="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Личностные результаты в сфере отношений физического, психологического, социального и академического благополучия обучающихся: </w:t>
      </w:r>
    </w:p>
    <w:p w:rsidR="00B2620D" w:rsidRDefault="00B2620D" w:rsidP="00B2620D">
      <w:pPr>
        <w:numPr>
          <w:ilvl w:val="0"/>
          <w:numId w:val="11"/>
        </w:numPr>
        <w:ind w:right="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физическое, эмоционально-психологическое, социальное благополучие </w:t>
      </w:r>
      <w:proofErr w:type="gramStart"/>
      <w:r>
        <w:rPr>
          <w:sz w:val="28"/>
          <w:szCs w:val="28"/>
        </w:rPr>
        <w:t>обучающихся</w:t>
      </w:r>
      <w:proofErr w:type="gramEnd"/>
      <w:r>
        <w:rPr>
          <w:sz w:val="28"/>
          <w:szCs w:val="28"/>
        </w:rPr>
        <w:t xml:space="preserve"> в жизни образовательной организации, ощущение детьми безопасности и психологического комфорта, информационной безопасности.</w:t>
      </w:r>
    </w:p>
    <w:p w:rsidR="00B2620D" w:rsidRDefault="00B2620D" w:rsidP="00B2620D">
      <w:pPr>
        <w:ind w:left="780"/>
        <w:jc w:val="both"/>
        <w:rPr>
          <w:sz w:val="28"/>
          <w:szCs w:val="28"/>
        </w:rPr>
      </w:pPr>
    </w:p>
    <w:p w:rsidR="00B2620D" w:rsidRDefault="00B2620D" w:rsidP="00B2620D">
      <w:pPr>
        <w:ind w:right="2"/>
        <w:jc w:val="both"/>
        <w:rPr>
          <w:sz w:val="28"/>
          <w:szCs w:val="28"/>
        </w:rPr>
      </w:pPr>
      <w:proofErr w:type="spellStart"/>
      <w:r>
        <w:rPr>
          <w:b/>
          <w:sz w:val="28"/>
          <w:szCs w:val="28"/>
        </w:rPr>
        <w:t>Метапредметными</w:t>
      </w:r>
      <w:proofErr w:type="spellEnd"/>
      <w:r>
        <w:rPr>
          <w:b/>
          <w:sz w:val="28"/>
          <w:szCs w:val="28"/>
        </w:rPr>
        <w:t xml:space="preserve"> результатами</w:t>
      </w:r>
      <w:r>
        <w:rPr>
          <w:sz w:val="28"/>
          <w:szCs w:val="28"/>
        </w:rPr>
        <w:t xml:space="preserve"> обучения английскому языку в 10-11 классах являются: </w:t>
      </w:r>
    </w:p>
    <w:p w:rsidR="00B2620D" w:rsidRDefault="00B2620D" w:rsidP="00B2620D">
      <w:pPr>
        <w:ind w:right="2"/>
        <w:jc w:val="both"/>
        <w:rPr>
          <w:sz w:val="28"/>
          <w:szCs w:val="28"/>
        </w:rPr>
      </w:pPr>
    </w:p>
    <w:p w:rsidR="00B2620D" w:rsidRDefault="00B2620D" w:rsidP="00B2620D">
      <w:pPr>
        <w:ind w:right="2"/>
        <w:jc w:val="both"/>
        <w:rPr>
          <w:sz w:val="28"/>
          <w:szCs w:val="28"/>
        </w:rPr>
      </w:pPr>
      <w:r>
        <w:rPr>
          <w:sz w:val="28"/>
          <w:szCs w:val="28"/>
        </w:rPr>
        <w:t>Регулятивные универсальные учебные действия</w:t>
      </w:r>
    </w:p>
    <w:p w:rsidR="00B2620D" w:rsidRDefault="00B2620D" w:rsidP="00B2620D">
      <w:pPr>
        <w:numPr>
          <w:ilvl w:val="0"/>
          <w:numId w:val="11"/>
        </w:numPr>
        <w:ind w:right="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самостоятельно определять цели, ставить и формулировать собственные задачи в образовательной деятельности и жизненных ситуациях; </w:t>
      </w:r>
    </w:p>
    <w:p w:rsidR="00B2620D" w:rsidRDefault="00B2620D" w:rsidP="00B2620D">
      <w:pPr>
        <w:numPr>
          <w:ilvl w:val="0"/>
          <w:numId w:val="11"/>
        </w:numPr>
        <w:ind w:right="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оценивать ресурсы (в том числе время и другие нематериальные ресурсы), необходимые для достижения поставленной ранее цели, сопоставлять имеющиеся возможности и необходимые для достижения цели ресурсы; </w:t>
      </w:r>
    </w:p>
    <w:p w:rsidR="00B2620D" w:rsidRDefault="00B2620D" w:rsidP="00B2620D">
      <w:pPr>
        <w:numPr>
          <w:ilvl w:val="0"/>
          <w:numId w:val="11"/>
        </w:numPr>
        <w:ind w:right="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организовывать эффективный поиск ресурсов, необходимых для достижения поставленной цели; </w:t>
      </w:r>
    </w:p>
    <w:p w:rsidR="00B2620D" w:rsidRDefault="00B2620D" w:rsidP="00B2620D">
      <w:pPr>
        <w:numPr>
          <w:ilvl w:val="0"/>
          <w:numId w:val="11"/>
        </w:numPr>
        <w:ind w:right="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определять несколько путей достижения поставленной цели и выбирать оптимальный путь достижения цели с учётом эффективности расходования ресурсов и основываясь на соображениях этики и морали; </w:t>
      </w:r>
    </w:p>
    <w:p w:rsidR="00B2620D" w:rsidRDefault="00B2620D" w:rsidP="00B2620D">
      <w:pPr>
        <w:numPr>
          <w:ilvl w:val="0"/>
          <w:numId w:val="11"/>
        </w:numPr>
        <w:ind w:right="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задавать параметры и критерии, по которым можно определить, что цель достигнута; </w:t>
      </w:r>
    </w:p>
    <w:p w:rsidR="00B2620D" w:rsidRDefault="00B2620D" w:rsidP="00B2620D">
      <w:pPr>
        <w:numPr>
          <w:ilvl w:val="0"/>
          <w:numId w:val="11"/>
        </w:numPr>
        <w:ind w:right="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сопоставлять полученный результат деятельности с поставленной заранее целью, оценивать последствия достижения поставленной цели в деятельности, собственной жизни и жизни окружающих людей. </w:t>
      </w:r>
    </w:p>
    <w:p w:rsidR="00B2620D" w:rsidRDefault="00B2620D" w:rsidP="00B2620D">
      <w:pPr>
        <w:ind w:right="2"/>
        <w:jc w:val="both"/>
        <w:rPr>
          <w:sz w:val="28"/>
          <w:szCs w:val="28"/>
        </w:rPr>
      </w:pPr>
      <w:r>
        <w:rPr>
          <w:sz w:val="28"/>
          <w:szCs w:val="28"/>
        </w:rPr>
        <w:t>Познавательные универсальные учебные действия</w:t>
      </w:r>
    </w:p>
    <w:p w:rsidR="00B2620D" w:rsidRDefault="00B2620D" w:rsidP="00B2620D">
      <w:pPr>
        <w:numPr>
          <w:ilvl w:val="0"/>
          <w:numId w:val="12"/>
        </w:numPr>
        <w:ind w:right="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 разных позиций критически оценивать и интерпретировать информацию, распознавать и фиксировать противоречия в различных информационных источниках, использовать различные модельно-схематические средства для их представления; </w:t>
      </w:r>
    </w:p>
    <w:p w:rsidR="00B2620D" w:rsidRDefault="00B2620D" w:rsidP="00B2620D">
      <w:pPr>
        <w:numPr>
          <w:ilvl w:val="0"/>
          <w:numId w:val="12"/>
        </w:numPr>
        <w:ind w:right="2"/>
        <w:jc w:val="both"/>
        <w:rPr>
          <w:sz w:val="28"/>
          <w:szCs w:val="28"/>
        </w:rPr>
      </w:pPr>
      <w:r>
        <w:rPr>
          <w:sz w:val="28"/>
          <w:szCs w:val="28"/>
        </w:rPr>
        <w:t>осуществлять развернутый информационный поиск и ставить на его основе новые (учебные и познавательные) задачи, искать и находить обобщенные способы их решения;</w:t>
      </w:r>
    </w:p>
    <w:p w:rsidR="00B2620D" w:rsidRDefault="00B2620D" w:rsidP="00B2620D">
      <w:pPr>
        <w:numPr>
          <w:ilvl w:val="0"/>
          <w:numId w:val="12"/>
        </w:numPr>
        <w:ind w:right="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приводить критические аргументы в отношении суждений, анализировать и преобразовывать проблемно-противоречивые ситуации; </w:t>
      </w:r>
    </w:p>
    <w:p w:rsidR="00B2620D" w:rsidRDefault="00B2620D" w:rsidP="00B2620D">
      <w:pPr>
        <w:numPr>
          <w:ilvl w:val="0"/>
          <w:numId w:val="12"/>
        </w:numPr>
        <w:ind w:right="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выходить за рамки учебного предмета и осуществлять целенаправленный поиск возможности широкого переноса средств и способов действия; </w:t>
      </w:r>
    </w:p>
    <w:p w:rsidR="00B2620D" w:rsidRDefault="00B2620D" w:rsidP="00B2620D">
      <w:pPr>
        <w:numPr>
          <w:ilvl w:val="0"/>
          <w:numId w:val="12"/>
        </w:numPr>
        <w:ind w:right="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менять и удерживать разные позиции в познавательной деятельности (ставить проблему и работать над её решением; управлять совместной познавательной деятельностью и подчиняться). </w:t>
      </w:r>
    </w:p>
    <w:p w:rsidR="00B2620D" w:rsidRDefault="00B2620D" w:rsidP="00B2620D">
      <w:pPr>
        <w:ind w:right="2"/>
        <w:jc w:val="both"/>
        <w:rPr>
          <w:sz w:val="28"/>
          <w:szCs w:val="28"/>
        </w:rPr>
      </w:pPr>
      <w:r>
        <w:rPr>
          <w:sz w:val="28"/>
          <w:szCs w:val="28"/>
        </w:rPr>
        <w:t>Коммуникативные универсальные учебные действия</w:t>
      </w:r>
    </w:p>
    <w:p w:rsidR="00B2620D" w:rsidRDefault="00B2620D" w:rsidP="00B2620D">
      <w:pPr>
        <w:numPr>
          <w:ilvl w:val="0"/>
          <w:numId w:val="13"/>
        </w:numPr>
        <w:ind w:right="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выстраивать деловые взаимоотношения при работе, как в группе сверстников, так и </w:t>
      </w:r>
      <w:proofErr w:type="gramStart"/>
      <w:r>
        <w:rPr>
          <w:sz w:val="28"/>
          <w:szCs w:val="28"/>
        </w:rPr>
        <w:t>со</w:t>
      </w:r>
      <w:proofErr w:type="gramEnd"/>
      <w:r>
        <w:rPr>
          <w:sz w:val="28"/>
          <w:szCs w:val="28"/>
        </w:rPr>
        <w:t xml:space="preserve"> взрослыми;</w:t>
      </w:r>
    </w:p>
    <w:p w:rsidR="00B2620D" w:rsidRDefault="00B2620D" w:rsidP="00B2620D">
      <w:pPr>
        <w:numPr>
          <w:ilvl w:val="0"/>
          <w:numId w:val="13"/>
        </w:numPr>
        <w:ind w:right="2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 выполнении групповой работы исполнять разные роли (руководителя и члена проектной команды, генератора идей, критика, исполнителя и т. д.); </w:t>
      </w:r>
    </w:p>
    <w:p w:rsidR="00B2620D" w:rsidRDefault="00B2620D" w:rsidP="00B2620D">
      <w:pPr>
        <w:numPr>
          <w:ilvl w:val="0"/>
          <w:numId w:val="13"/>
        </w:numPr>
        <w:ind w:right="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развернуто, логично и точно излагать свою точку зрения с использованием различных устных и письменных языковых средств; </w:t>
      </w:r>
    </w:p>
    <w:p w:rsidR="00B2620D" w:rsidRDefault="00B2620D" w:rsidP="00B2620D">
      <w:pPr>
        <w:numPr>
          <w:ilvl w:val="0"/>
          <w:numId w:val="13"/>
        </w:numPr>
        <w:ind w:right="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координировать и выполнять работу в условиях реального и виртуального взаимодействия, согласовывать позиции членов команды в процессе работы над общим продуктом/решением; </w:t>
      </w:r>
    </w:p>
    <w:p w:rsidR="00B2620D" w:rsidRDefault="00B2620D" w:rsidP="00B2620D">
      <w:pPr>
        <w:numPr>
          <w:ilvl w:val="0"/>
          <w:numId w:val="13"/>
        </w:numPr>
        <w:ind w:right="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публично представлять результаты индивидуальной и групповой деятельности; </w:t>
      </w:r>
    </w:p>
    <w:p w:rsidR="00B2620D" w:rsidRDefault="00B2620D" w:rsidP="00B2620D">
      <w:pPr>
        <w:numPr>
          <w:ilvl w:val="0"/>
          <w:numId w:val="13"/>
        </w:numPr>
        <w:ind w:right="2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подбирать партнеров для работы над проектом, исходя из соображений результативности взаимодействия, а не личных симпатий; </w:t>
      </w:r>
    </w:p>
    <w:p w:rsidR="00B2620D" w:rsidRDefault="00B2620D" w:rsidP="00B2620D">
      <w:pPr>
        <w:numPr>
          <w:ilvl w:val="0"/>
          <w:numId w:val="13"/>
        </w:numPr>
        <w:ind w:right="2"/>
        <w:jc w:val="both"/>
        <w:rPr>
          <w:sz w:val="28"/>
          <w:szCs w:val="28"/>
        </w:rPr>
      </w:pPr>
      <w:r>
        <w:rPr>
          <w:sz w:val="28"/>
          <w:szCs w:val="28"/>
        </w:rPr>
        <w:t>точно и ёмко формулировать замечания в адрес других людей в рамках деловой и образовательной коммуникации, избегая личностных оценочных суждений.</w:t>
      </w:r>
    </w:p>
    <w:p w:rsidR="00B2620D" w:rsidRDefault="00B2620D" w:rsidP="00B2620D">
      <w:pPr>
        <w:ind w:right="6"/>
        <w:jc w:val="center"/>
        <w:rPr>
          <w:b/>
          <w:sz w:val="32"/>
          <w:szCs w:val="32"/>
        </w:rPr>
      </w:pPr>
    </w:p>
    <w:p w:rsidR="00B2620D" w:rsidRDefault="00B2620D" w:rsidP="00B2620D">
      <w:pPr>
        <w:ind w:right="6"/>
        <w:jc w:val="center"/>
        <w:rPr>
          <w:sz w:val="28"/>
          <w:szCs w:val="28"/>
        </w:rPr>
      </w:pPr>
    </w:p>
    <w:p w:rsidR="00B2620D" w:rsidRDefault="00B2620D" w:rsidP="00B2620D">
      <w:pPr>
        <w:ind w:right="6"/>
        <w:jc w:val="center"/>
        <w:rPr>
          <w:sz w:val="28"/>
          <w:szCs w:val="28"/>
        </w:rPr>
      </w:pPr>
    </w:p>
    <w:p w:rsidR="00B2620D" w:rsidRDefault="00B2620D" w:rsidP="00B2620D">
      <w:pPr>
        <w:ind w:right="6"/>
        <w:jc w:val="center"/>
        <w:rPr>
          <w:sz w:val="28"/>
          <w:szCs w:val="28"/>
        </w:rPr>
      </w:pPr>
    </w:p>
    <w:p w:rsidR="00B2620D" w:rsidRDefault="00B2620D" w:rsidP="00B2620D">
      <w:pPr>
        <w:ind w:right="6"/>
        <w:jc w:val="center"/>
        <w:rPr>
          <w:sz w:val="28"/>
          <w:szCs w:val="28"/>
        </w:rPr>
      </w:pPr>
    </w:p>
    <w:p w:rsidR="00B2620D" w:rsidRDefault="00B2620D" w:rsidP="00B2620D">
      <w:pPr>
        <w:ind w:right="6"/>
        <w:jc w:val="center"/>
        <w:rPr>
          <w:sz w:val="28"/>
          <w:szCs w:val="28"/>
        </w:rPr>
      </w:pPr>
    </w:p>
    <w:p w:rsidR="00B2620D" w:rsidRDefault="00B2620D" w:rsidP="00B2620D">
      <w:pPr>
        <w:ind w:right="6"/>
        <w:jc w:val="center"/>
        <w:rPr>
          <w:sz w:val="28"/>
          <w:szCs w:val="28"/>
        </w:rPr>
      </w:pPr>
    </w:p>
    <w:p w:rsidR="00B2620D" w:rsidRDefault="00B2620D" w:rsidP="00B2620D">
      <w:pPr>
        <w:jc w:val="both"/>
        <w:rPr>
          <w:b/>
        </w:rPr>
      </w:pPr>
      <w:r>
        <w:rPr>
          <w:b/>
          <w:sz w:val="28"/>
          <w:szCs w:val="28"/>
        </w:rPr>
        <w:t>Предметными результатами обучения английского языка в 10-11 классах являются</w:t>
      </w:r>
      <w:r>
        <w:rPr>
          <w:sz w:val="28"/>
          <w:szCs w:val="28"/>
        </w:rPr>
        <w:t>:</w:t>
      </w:r>
    </w:p>
    <w:tbl>
      <w:tblPr>
        <w:tblW w:w="15611" w:type="dxa"/>
        <w:tblInd w:w="-217" w:type="dxa"/>
        <w:tblCellMar>
          <w:top w:w="47" w:type="dxa"/>
          <w:left w:w="67" w:type="dxa"/>
          <w:right w:w="59" w:type="dxa"/>
        </w:tblCellMar>
        <w:tblLook w:val="04A0" w:firstRow="1" w:lastRow="0" w:firstColumn="1" w:lastColumn="0" w:noHBand="0" w:noVBand="1"/>
      </w:tblPr>
      <w:tblGrid>
        <w:gridCol w:w="1025"/>
        <w:gridCol w:w="1972"/>
        <w:gridCol w:w="5084"/>
        <w:gridCol w:w="7530"/>
      </w:tblGrid>
      <w:tr w:rsidR="00B2620D" w:rsidTr="00B2620D">
        <w:trPr>
          <w:trHeight w:val="281"/>
        </w:trPr>
        <w:tc>
          <w:tcPr>
            <w:tcW w:w="1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2620D" w:rsidRDefault="00B2620D">
            <w:pPr>
              <w:spacing w:line="276" w:lineRule="auto"/>
              <w:ind w:left="41"/>
            </w:pPr>
            <w:r>
              <w:rPr>
                <w:b/>
              </w:rPr>
              <w:t xml:space="preserve">Класс  </w:t>
            </w:r>
          </w:p>
        </w:tc>
        <w:tc>
          <w:tcPr>
            <w:tcW w:w="1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2620D" w:rsidRDefault="00B2620D">
            <w:pPr>
              <w:spacing w:line="276" w:lineRule="auto"/>
              <w:ind w:left="43"/>
            </w:pPr>
            <w:r>
              <w:rPr>
                <w:b/>
              </w:rPr>
              <w:t xml:space="preserve">Раздел  </w:t>
            </w:r>
          </w:p>
        </w:tc>
        <w:tc>
          <w:tcPr>
            <w:tcW w:w="5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2620D" w:rsidRDefault="00B2620D">
            <w:pPr>
              <w:spacing w:line="276" w:lineRule="auto"/>
              <w:ind w:left="43"/>
            </w:pPr>
            <w:r>
              <w:rPr>
                <w:b/>
              </w:rPr>
              <w:t xml:space="preserve">Ученик научится </w:t>
            </w:r>
          </w:p>
        </w:tc>
        <w:tc>
          <w:tcPr>
            <w:tcW w:w="7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2620D" w:rsidRDefault="00B2620D">
            <w:pPr>
              <w:spacing w:line="276" w:lineRule="auto"/>
              <w:ind w:left="41"/>
              <w:jc w:val="center"/>
            </w:pPr>
            <w:r>
              <w:rPr>
                <w:b/>
              </w:rPr>
              <w:t>Ученик получит возможность научиться</w:t>
            </w:r>
          </w:p>
        </w:tc>
      </w:tr>
      <w:tr w:rsidR="00B2620D" w:rsidTr="00B2620D">
        <w:trPr>
          <w:trHeight w:val="2359"/>
        </w:trPr>
        <w:tc>
          <w:tcPr>
            <w:tcW w:w="1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2620D" w:rsidRDefault="00B2620D">
            <w:pPr>
              <w:spacing w:line="276" w:lineRule="auto"/>
              <w:ind w:left="41"/>
            </w:pPr>
            <w:r>
              <w:rPr>
                <w:b/>
              </w:rPr>
              <w:t>10-11</w:t>
            </w:r>
          </w:p>
        </w:tc>
        <w:tc>
          <w:tcPr>
            <w:tcW w:w="1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2620D" w:rsidRDefault="00B2620D">
            <w:pPr>
              <w:spacing w:line="276" w:lineRule="auto"/>
              <w:ind w:left="43"/>
              <w:rPr>
                <w:b/>
              </w:rPr>
            </w:pPr>
            <w:r>
              <w:rPr>
                <w:b/>
              </w:rPr>
              <w:t>Говорение. Диалогическая речь</w:t>
            </w:r>
          </w:p>
        </w:tc>
        <w:tc>
          <w:tcPr>
            <w:tcW w:w="5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620D" w:rsidRDefault="00B2620D">
            <w:pPr>
              <w:widowControl w:val="0"/>
              <w:shd w:val="clear" w:color="auto" w:fill="FFFFFF"/>
              <w:tabs>
                <w:tab w:val="left" w:pos="571"/>
              </w:tabs>
              <w:autoSpaceDE w:val="0"/>
              <w:autoSpaceDN w:val="0"/>
              <w:adjustRightInd w:val="0"/>
              <w:spacing w:before="10"/>
              <w:ind w:right="38"/>
              <w:jc w:val="both"/>
            </w:pPr>
            <w:r>
              <w:t>- вести диалог/</w:t>
            </w:r>
            <w:proofErr w:type="spellStart"/>
            <w:r>
              <w:t>полилог</w:t>
            </w:r>
            <w:proofErr w:type="spellEnd"/>
            <w:r>
              <w:t xml:space="preserve"> в ситуациях неофициального общения в рамках изученной тематики;</w:t>
            </w:r>
          </w:p>
          <w:p w:rsidR="00B2620D" w:rsidRDefault="00B2620D">
            <w:pPr>
              <w:widowControl w:val="0"/>
              <w:shd w:val="clear" w:color="auto" w:fill="FFFFFF"/>
              <w:tabs>
                <w:tab w:val="left" w:pos="571"/>
              </w:tabs>
              <w:autoSpaceDE w:val="0"/>
              <w:autoSpaceDN w:val="0"/>
              <w:adjustRightInd w:val="0"/>
              <w:spacing w:before="10"/>
              <w:ind w:left="365" w:right="38"/>
              <w:jc w:val="both"/>
            </w:pPr>
          </w:p>
          <w:p w:rsidR="00B2620D" w:rsidRDefault="00B2620D">
            <w:pPr>
              <w:widowControl w:val="0"/>
              <w:shd w:val="clear" w:color="auto" w:fill="FFFFFF"/>
              <w:tabs>
                <w:tab w:val="left" w:pos="571"/>
              </w:tabs>
              <w:autoSpaceDE w:val="0"/>
              <w:autoSpaceDN w:val="0"/>
              <w:adjustRightInd w:val="0"/>
              <w:spacing w:before="10"/>
              <w:ind w:left="365" w:right="38"/>
              <w:jc w:val="both"/>
            </w:pPr>
            <w:r>
              <w:t>- при помощи разнообразных языковых средств без подготовки инициировать, поддерживать и заканчивать беседу на темы, включенные в раздел «Предметное содержание речи»;</w:t>
            </w:r>
          </w:p>
          <w:p w:rsidR="00B2620D" w:rsidRDefault="00B2620D">
            <w:pPr>
              <w:widowControl w:val="0"/>
              <w:shd w:val="clear" w:color="auto" w:fill="FFFFFF"/>
              <w:tabs>
                <w:tab w:val="left" w:pos="571"/>
              </w:tabs>
              <w:autoSpaceDE w:val="0"/>
              <w:autoSpaceDN w:val="0"/>
              <w:adjustRightInd w:val="0"/>
              <w:spacing w:before="10"/>
              <w:ind w:left="365" w:right="38"/>
              <w:jc w:val="both"/>
            </w:pPr>
          </w:p>
          <w:p w:rsidR="00B2620D" w:rsidRDefault="00B2620D">
            <w:pPr>
              <w:widowControl w:val="0"/>
              <w:shd w:val="clear" w:color="auto" w:fill="FFFFFF"/>
              <w:tabs>
                <w:tab w:val="left" w:pos="571"/>
              </w:tabs>
              <w:autoSpaceDE w:val="0"/>
              <w:autoSpaceDN w:val="0"/>
              <w:adjustRightInd w:val="0"/>
              <w:spacing w:before="10"/>
              <w:ind w:left="365" w:right="38"/>
              <w:jc w:val="both"/>
            </w:pPr>
            <w:r>
              <w:t>- выражать и аргументировать личную точку зрения;</w:t>
            </w:r>
          </w:p>
          <w:p w:rsidR="00B2620D" w:rsidRDefault="00B2620D">
            <w:pPr>
              <w:widowControl w:val="0"/>
              <w:shd w:val="clear" w:color="auto" w:fill="FFFFFF"/>
              <w:tabs>
                <w:tab w:val="left" w:pos="571"/>
              </w:tabs>
              <w:autoSpaceDE w:val="0"/>
              <w:autoSpaceDN w:val="0"/>
              <w:adjustRightInd w:val="0"/>
              <w:spacing w:before="10"/>
              <w:ind w:left="365" w:right="38"/>
              <w:jc w:val="both"/>
            </w:pPr>
          </w:p>
          <w:p w:rsidR="00B2620D" w:rsidRDefault="00B2620D">
            <w:pPr>
              <w:widowControl w:val="0"/>
              <w:shd w:val="clear" w:color="auto" w:fill="FFFFFF"/>
              <w:tabs>
                <w:tab w:val="left" w:pos="571"/>
              </w:tabs>
              <w:autoSpaceDE w:val="0"/>
              <w:autoSpaceDN w:val="0"/>
              <w:adjustRightInd w:val="0"/>
              <w:spacing w:before="10"/>
              <w:ind w:left="365" w:right="38"/>
              <w:jc w:val="both"/>
            </w:pPr>
            <w:r>
              <w:t>запрашивать информацию и обмениваться информацией в пределах изученной тематики;</w:t>
            </w:r>
          </w:p>
          <w:p w:rsidR="00B2620D" w:rsidRDefault="00B2620D">
            <w:pPr>
              <w:widowControl w:val="0"/>
              <w:shd w:val="clear" w:color="auto" w:fill="FFFFFF"/>
              <w:tabs>
                <w:tab w:val="left" w:pos="571"/>
              </w:tabs>
              <w:autoSpaceDE w:val="0"/>
              <w:autoSpaceDN w:val="0"/>
              <w:adjustRightInd w:val="0"/>
              <w:spacing w:before="10"/>
              <w:ind w:left="365" w:right="38"/>
              <w:jc w:val="both"/>
            </w:pPr>
          </w:p>
          <w:p w:rsidR="00B2620D" w:rsidRDefault="00B2620D">
            <w:pPr>
              <w:widowControl w:val="0"/>
              <w:shd w:val="clear" w:color="auto" w:fill="FFFFFF"/>
              <w:tabs>
                <w:tab w:val="left" w:pos="571"/>
              </w:tabs>
              <w:autoSpaceDE w:val="0"/>
              <w:autoSpaceDN w:val="0"/>
              <w:adjustRightInd w:val="0"/>
              <w:spacing w:before="10"/>
              <w:ind w:left="365" w:right="38"/>
              <w:jc w:val="both"/>
            </w:pPr>
            <w:r>
              <w:t>- обращаться за разъяснениями, уточняя интересующую информацию.</w:t>
            </w:r>
          </w:p>
          <w:p w:rsidR="00B2620D" w:rsidRDefault="00B2620D">
            <w:pPr>
              <w:widowControl w:val="0"/>
              <w:autoSpaceDE w:val="0"/>
              <w:autoSpaceDN w:val="0"/>
              <w:adjustRightInd w:val="0"/>
              <w:spacing w:line="276" w:lineRule="auto"/>
              <w:ind w:left="720"/>
            </w:pPr>
          </w:p>
        </w:tc>
        <w:tc>
          <w:tcPr>
            <w:tcW w:w="7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620D" w:rsidRDefault="00B2620D">
            <w:pPr>
              <w:widowControl w:val="0"/>
              <w:shd w:val="clear" w:color="auto" w:fill="FFFFFF"/>
              <w:tabs>
                <w:tab w:val="left" w:pos="571"/>
              </w:tabs>
              <w:autoSpaceDE w:val="0"/>
              <w:autoSpaceDN w:val="0"/>
              <w:adjustRightInd w:val="0"/>
              <w:spacing w:before="10"/>
              <w:ind w:left="365" w:right="38"/>
              <w:jc w:val="both"/>
              <w:rPr>
                <w:i/>
              </w:rPr>
            </w:pPr>
            <w:r>
              <w:rPr>
                <w:i/>
              </w:rPr>
              <w:lastRenderedPageBreak/>
              <w:t>- вести диалог/</w:t>
            </w:r>
            <w:proofErr w:type="spellStart"/>
            <w:r>
              <w:rPr>
                <w:i/>
              </w:rPr>
              <w:t>полилог</w:t>
            </w:r>
            <w:proofErr w:type="spellEnd"/>
            <w:r>
              <w:rPr>
                <w:i/>
              </w:rPr>
              <w:t xml:space="preserve"> в ситуациях официального общения в рамках изученной тематики; кратко комментировать точку зрения другого человека;</w:t>
            </w:r>
          </w:p>
          <w:p w:rsidR="00B2620D" w:rsidRDefault="00B2620D">
            <w:pPr>
              <w:widowControl w:val="0"/>
              <w:shd w:val="clear" w:color="auto" w:fill="FFFFFF"/>
              <w:tabs>
                <w:tab w:val="left" w:pos="571"/>
              </w:tabs>
              <w:autoSpaceDE w:val="0"/>
              <w:autoSpaceDN w:val="0"/>
              <w:adjustRightInd w:val="0"/>
              <w:spacing w:before="10"/>
              <w:ind w:left="365" w:right="38"/>
              <w:jc w:val="both"/>
              <w:rPr>
                <w:i/>
              </w:rPr>
            </w:pPr>
          </w:p>
          <w:p w:rsidR="00B2620D" w:rsidRDefault="00B2620D">
            <w:pPr>
              <w:widowControl w:val="0"/>
              <w:shd w:val="clear" w:color="auto" w:fill="FFFFFF"/>
              <w:tabs>
                <w:tab w:val="left" w:pos="571"/>
              </w:tabs>
              <w:autoSpaceDE w:val="0"/>
              <w:autoSpaceDN w:val="0"/>
              <w:adjustRightInd w:val="0"/>
              <w:spacing w:before="10"/>
              <w:ind w:left="365" w:right="38"/>
              <w:jc w:val="both"/>
              <w:rPr>
                <w:i/>
              </w:rPr>
            </w:pPr>
            <w:r>
              <w:rPr>
                <w:i/>
              </w:rPr>
              <w:t>- проводить подготовленное интервью, проверяя и получая подтверждение какой-либо информации;</w:t>
            </w:r>
          </w:p>
          <w:p w:rsidR="00B2620D" w:rsidRDefault="00B2620D">
            <w:pPr>
              <w:widowControl w:val="0"/>
              <w:shd w:val="clear" w:color="auto" w:fill="FFFFFF"/>
              <w:tabs>
                <w:tab w:val="left" w:pos="571"/>
              </w:tabs>
              <w:autoSpaceDE w:val="0"/>
              <w:autoSpaceDN w:val="0"/>
              <w:adjustRightInd w:val="0"/>
              <w:spacing w:before="10"/>
              <w:ind w:left="365" w:right="38"/>
              <w:jc w:val="both"/>
              <w:rPr>
                <w:i/>
              </w:rPr>
            </w:pPr>
          </w:p>
          <w:p w:rsidR="00B2620D" w:rsidRDefault="00B2620D">
            <w:pPr>
              <w:widowControl w:val="0"/>
              <w:shd w:val="clear" w:color="auto" w:fill="FFFFFF"/>
              <w:tabs>
                <w:tab w:val="left" w:pos="571"/>
              </w:tabs>
              <w:autoSpaceDE w:val="0"/>
              <w:autoSpaceDN w:val="0"/>
              <w:adjustRightInd w:val="0"/>
              <w:spacing w:before="10"/>
              <w:ind w:left="365" w:right="38"/>
              <w:jc w:val="both"/>
              <w:rPr>
                <w:i/>
              </w:rPr>
            </w:pPr>
            <w:r>
              <w:rPr>
                <w:i/>
              </w:rPr>
              <w:t>- обмениваться информацией, проверять и подтверждать собранную фактическую информацию.</w:t>
            </w:r>
          </w:p>
          <w:p w:rsidR="00B2620D" w:rsidRDefault="00B2620D">
            <w:pPr>
              <w:widowControl w:val="0"/>
              <w:autoSpaceDE w:val="0"/>
              <w:autoSpaceDN w:val="0"/>
              <w:adjustRightInd w:val="0"/>
              <w:spacing w:line="276" w:lineRule="auto"/>
              <w:rPr>
                <w:i/>
              </w:rPr>
            </w:pPr>
          </w:p>
        </w:tc>
      </w:tr>
      <w:tr w:rsidR="00B2620D" w:rsidTr="00B2620D">
        <w:trPr>
          <w:trHeight w:val="1249"/>
        </w:trPr>
        <w:tc>
          <w:tcPr>
            <w:tcW w:w="1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2620D" w:rsidRDefault="00B2620D">
            <w:pPr>
              <w:spacing w:line="276" w:lineRule="auto"/>
              <w:ind w:left="41"/>
            </w:pPr>
            <w:r>
              <w:rPr>
                <w:b/>
              </w:rPr>
              <w:lastRenderedPageBreak/>
              <w:t>10-11</w:t>
            </w:r>
          </w:p>
        </w:tc>
        <w:tc>
          <w:tcPr>
            <w:tcW w:w="1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620D" w:rsidRDefault="00B2620D">
            <w:pPr>
              <w:shd w:val="clear" w:color="auto" w:fill="FFFFFF"/>
              <w:suppressAutoHyphens w:val="0"/>
              <w:spacing w:line="276" w:lineRule="auto"/>
              <w:rPr>
                <w:color w:val="000000"/>
                <w:lang w:eastAsia="ru-RU"/>
              </w:rPr>
            </w:pPr>
            <w:r>
              <w:rPr>
                <w:color w:val="000000"/>
                <w:lang w:eastAsia="ru-RU"/>
              </w:rPr>
              <w:t>Монологическая речь</w:t>
            </w:r>
          </w:p>
          <w:p w:rsidR="00B2620D" w:rsidRDefault="00B2620D">
            <w:pPr>
              <w:spacing w:line="276" w:lineRule="auto"/>
              <w:ind w:left="43"/>
              <w:rPr>
                <w:b/>
              </w:rPr>
            </w:pPr>
          </w:p>
        </w:tc>
        <w:tc>
          <w:tcPr>
            <w:tcW w:w="5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620D" w:rsidRDefault="00B2620D">
            <w:pPr>
              <w:widowControl w:val="0"/>
              <w:shd w:val="clear" w:color="auto" w:fill="FFFFFF"/>
              <w:tabs>
                <w:tab w:val="left" w:pos="571"/>
              </w:tabs>
              <w:autoSpaceDE w:val="0"/>
              <w:autoSpaceDN w:val="0"/>
              <w:adjustRightInd w:val="0"/>
              <w:spacing w:before="10"/>
              <w:ind w:left="365" w:right="38"/>
              <w:jc w:val="both"/>
            </w:pPr>
            <w:r>
              <w:t>- формулировать несложные связные высказывания с использованием основных коммуникативных типов речи (описание, повествование, рассуждение, характеристика) в рамках тем, включенных в раздел «Предметное содержание речи»;</w:t>
            </w:r>
          </w:p>
          <w:p w:rsidR="00B2620D" w:rsidRDefault="00B2620D">
            <w:pPr>
              <w:widowControl w:val="0"/>
              <w:shd w:val="clear" w:color="auto" w:fill="FFFFFF"/>
              <w:tabs>
                <w:tab w:val="left" w:pos="571"/>
              </w:tabs>
              <w:autoSpaceDE w:val="0"/>
              <w:autoSpaceDN w:val="0"/>
              <w:adjustRightInd w:val="0"/>
              <w:spacing w:before="10"/>
              <w:ind w:left="365" w:right="38"/>
              <w:jc w:val="both"/>
            </w:pPr>
          </w:p>
          <w:p w:rsidR="00B2620D" w:rsidRDefault="00B2620D">
            <w:pPr>
              <w:widowControl w:val="0"/>
              <w:shd w:val="clear" w:color="auto" w:fill="FFFFFF"/>
              <w:tabs>
                <w:tab w:val="left" w:pos="571"/>
              </w:tabs>
              <w:autoSpaceDE w:val="0"/>
              <w:autoSpaceDN w:val="0"/>
              <w:adjustRightInd w:val="0"/>
              <w:spacing w:before="10"/>
              <w:ind w:left="365" w:right="38"/>
              <w:jc w:val="both"/>
            </w:pPr>
            <w:r>
              <w:t xml:space="preserve">- передавать основное содержание </w:t>
            </w:r>
            <w:proofErr w:type="gramStart"/>
            <w:r>
              <w:t>прочитанного</w:t>
            </w:r>
            <w:proofErr w:type="gramEnd"/>
            <w:r>
              <w:t>/увиденного/услышанного;</w:t>
            </w:r>
          </w:p>
          <w:p w:rsidR="00B2620D" w:rsidRDefault="00B2620D">
            <w:pPr>
              <w:widowControl w:val="0"/>
              <w:shd w:val="clear" w:color="auto" w:fill="FFFFFF"/>
              <w:tabs>
                <w:tab w:val="left" w:pos="571"/>
              </w:tabs>
              <w:autoSpaceDE w:val="0"/>
              <w:autoSpaceDN w:val="0"/>
              <w:adjustRightInd w:val="0"/>
              <w:spacing w:before="10"/>
              <w:ind w:left="365" w:right="38"/>
              <w:jc w:val="both"/>
            </w:pPr>
          </w:p>
          <w:p w:rsidR="00B2620D" w:rsidRDefault="00B2620D">
            <w:pPr>
              <w:widowControl w:val="0"/>
              <w:shd w:val="clear" w:color="auto" w:fill="FFFFFF"/>
              <w:tabs>
                <w:tab w:val="left" w:pos="571"/>
              </w:tabs>
              <w:autoSpaceDE w:val="0"/>
              <w:autoSpaceDN w:val="0"/>
              <w:adjustRightInd w:val="0"/>
              <w:spacing w:before="10"/>
              <w:ind w:left="365" w:right="38"/>
              <w:jc w:val="both"/>
            </w:pPr>
            <w:r>
              <w:t>- давать краткие описания и/или комментарии с опорой на нелинейный текст (таблицы, графики);</w:t>
            </w:r>
          </w:p>
          <w:p w:rsidR="00B2620D" w:rsidRDefault="00B2620D">
            <w:pPr>
              <w:widowControl w:val="0"/>
              <w:shd w:val="clear" w:color="auto" w:fill="FFFFFF"/>
              <w:tabs>
                <w:tab w:val="left" w:pos="571"/>
              </w:tabs>
              <w:autoSpaceDE w:val="0"/>
              <w:autoSpaceDN w:val="0"/>
              <w:adjustRightInd w:val="0"/>
              <w:spacing w:before="10"/>
              <w:ind w:left="365" w:right="38"/>
              <w:jc w:val="both"/>
            </w:pPr>
          </w:p>
          <w:p w:rsidR="00B2620D" w:rsidRDefault="00B2620D">
            <w:pPr>
              <w:shd w:val="clear" w:color="auto" w:fill="FFFFFF"/>
              <w:suppressAutoHyphens w:val="0"/>
              <w:spacing w:line="276" w:lineRule="auto"/>
              <w:rPr>
                <w:color w:val="000000"/>
              </w:rPr>
            </w:pPr>
            <w:r>
              <w:t>- строить высказывание на основе изображения с опорой или без опоры на ключевые слова/план/вопросы.</w:t>
            </w:r>
          </w:p>
        </w:tc>
        <w:tc>
          <w:tcPr>
            <w:tcW w:w="7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620D" w:rsidRDefault="00B2620D">
            <w:pPr>
              <w:widowControl w:val="0"/>
              <w:shd w:val="clear" w:color="auto" w:fill="FFFFFF"/>
              <w:tabs>
                <w:tab w:val="left" w:pos="571"/>
              </w:tabs>
              <w:autoSpaceDE w:val="0"/>
              <w:autoSpaceDN w:val="0"/>
              <w:adjustRightInd w:val="0"/>
              <w:spacing w:before="10"/>
              <w:ind w:left="365" w:right="38"/>
              <w:jc w:val="both"/>
              <w:rPr>
                <w:i/>
              </w:rPr>
            </w:pPr>
            <w:r>
              <w:rPr>
                <w:i/>
              </w:rPr>
              <w:t>-резюмировать прослушанный/прочитанный текст;</w:t>
            </w:r>
          </w:p>
          <w:p w:rsidR="00B2620D" w:rsidRDefault="00B2620D">
            <w:pPr>
              <w:widowControl w:val="0"/>
              <w:shd w:val="clear" w:color="auto" w:fill="FFFFFF"/>
              <w:tabs>
                <w:tab w:val="left" w:pos="571"/>
              </w:tabs>
              <w:autoSpaceDE w:val="0"/>
              <w:autoSpaceDN w:val="0"/>
              <w:adjustRightInd w:val="0"/>
              <w:spacing w:before="10"/>
              <w:ind w:left="365" w:right="38"/>
              <w:jc w:val="both"/>
              <w:rPr>
                <w:i/>
              </w:rPr>
            </w:pPr>
          </w:p>
          <w:p w:rsidR="00B2620D" w:rsidRDefault="00B2620D">
            <w:pPr>
              <w:spacing w:after="20" w:line="276" w:lineRule="auto"/>
              <w:ind w:right="55"/>
              <w:jc w:val="both"/>
              <w:rPr>
                <w:i/>
              </w:rPr>
            </w:pPr>
            <w:r>
              <w:rPr>
                <w:i/>
              </w:rPr>
              <w:t>- обобщать информацию на основе прочитанного/прослушанного текста</w:t>
            </w:r>
          </w:p>
        </w:tc>
      </w:tr>
      <w:tr w:rsidR="00B2620D" w:rsidTr="00B2620D">
        <w:trPr>
          <w:trHeight w:val="2283"/>
        </w:trPr>
        <w:tc>
          <w:tcPr>
            <w:tcW w:w="1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2620D" w:rsidRDefault="00B2620D">
            <w:pPr>
              <w:spacing w:line="276" w:lineRule="auto"/>
              <w:ind w:left="41"/>
            </w:pPr>
            <w:r>
              <w:rPr>
                <w:b/>
              </w:rPr>
              <w:lastRenderedPageBreak/>
              <w:t>10-11</w:t>
            </w:r>
          </w:p>
        </w:tc>
        <w:tc>
          <w:tcPr>
            <w:tcW w:w="1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2620D" w:rsidRDefault="00B2620D">
            <w:pPr>
              <w:spacing w:line="276" w:lineRule="auto"/>
              <w:ind w:left="43"/>
              <w:rPr>
                <w:b/>
              </w:rPr>
            </w:pPr>
            <w:proofErr w:type="spellStart"/>
            <w:r>
              <w:rPr>
                <w:b/>
              </w:rPr>
              <w:t>аудирование</w:t>
            </w:r>
            <w:proofErr w:type="spellEnd"/>
          </w:p>
        </w:tc>
        <w:tc>
          <w:tcPr>
            <w:tcW w:w="5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620D" w:rsidRDefault="00B2620D">
            <w:pPr>
              <w:widowControl w:val="0"/>
              <w:shd w:val="clear" w:color="auto" w:fill="FFFFFF"/>
              <w:tabs>
                <w:tab w:val="left" w:pos="571"/>
              </w:tabs>
              <w:autoSpaceDE w:val="0"/>
              <w:autoSpaceDN w:val="0"/>
              <w:adjustRightInd w:val="0"/>
              <w:spacing w:before="10"/>
              <w:ind w:left="365" w:right="38"/>
              <w:jc w:val="both"/>
            </w:pPr>
            <w:r>
              <w:t xml:space="preserve">- понимать основное содержание несложных аутентичных </w:t>
            </w:r>
            <w:proofErr w:type="spellStart"/>
            <w:r>
              <w:t>аудиотекстов</w:t>
            </w:r>
            <w:proofErr w:type="spellEnd"/>
            <w:r>
              <w:t xml:space="preserve"> различных стилей и жанров монологического и диалогического характера в рамках изученной тематики с четким нормативным произношением;</w:t>
            </w:r>
          </w:p>
          <w:p w:rsidR="00B2620D" w:rsidRDefault="00B2620D">
            <w:pPr>
              <w:widowControl w:val="0"/>
              <w:shd w:val="clear" w:color="auto" w:fill="FFFFFF"/>
              <w:tabs>
                <w:tab w:val="left" w:pos="571"/>
              </w:tabs>
              <w:autoSpaceDE w:val="0"/>
              <w:autoSpaceDN w:val="0"/>
              <w:adjustRightInd w:val="0"/>
              <w:spacing w:before="10"/>
              <w:ind w:left="365" w:right="38"/>
              <w:jc w:val="both"/>
            </w:pPr>
          </w:p>
          <w:p w:rsidR="00B2620D" w:rsidRDefault="00B2620D">
            <w:pPr>
              <w:widowControl w:val="0"/>
              <w:shd w:val="clear" w:color="auto" w:fill="FFFFFF"/>
              <w:tabs>
                <w:tab w:val="left" w:pos="571"/>
              </w:tabs>
              <w:autoSpaceDE w:val="0"/>
              <w:autoSpaceDN w:val="0"/>
              <w:adjustRightInd w:val="0"/>
              <w:spacing w:before="10"/>
              <w:ind w:left="365" w:right="38"/>
              <w:jc w:val="both"/>
            </w:pPr>
            <w:r>
              <w:t xml:space="preserve">- выборочное понимание запрашиваемой информации из несложных аутентичных </w:t>
            </w:r>
            <w:proofErr w:type="spellStart"/>
            <w:r>
              <w:t>аудиотекстов</w:t>
            </w:r>
            <w:proofErr w:type="spellEnd"/>
            <w:r>
              <w:t xml:space="preserve"> различных жанров монологического и диалогического характера в рамках изученной тематики, характеризующихся четким нормативным произношением.</w:t>
            </w:r>
          </w:p>
          <w:p w:rsidR="00B2620D" w:rsidRDefault="00B2620D">
            <w:pPr>
              <w:suppressAutoHyphens w:val="0"/>
              <w:ind w:left="7"/>
              <w:rPr>
                <w:color w:val="000000"/>
              </w:rPr>
            </w:pPr>
          </w:p>
        </w:tc>
        <w:tc>
          <w:tcPr>
            <w:tcW w:w="7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620D" w:rsidRDefault="00B2620D">
            <w:pPr>
              <w:widowControl w:val="0"/>
              <w:shd w:val="clear" w:color="auto" w:fill="FFFFFF"/>
              <w:tabs>
                <w:tab w:val="left" w:pos="571"/>
              </w:tabs>
              <w:autoSpaceDE w:val="0"/>
              <w:autoSpaceDN w:val="0"/>
              <w:adjustRightInd w:val="0"/>
              <w:spacing w:before="10"/>
              <w:ind w:left="365" w:right="38"/>
              <w:jc w:val="both"/>
              <w:rPr>
                <w:i/>
              </w:rPr>
            </w:pPr>
            <w:r>
              <w:rPr>
                <w:i/>
              </w:rPr>
              <w:t>- полно и точно воспринимать информацию в распространенных коммуникативных ситуациях;</w:t>
            </w:r>
          </w:p>
          <w:p w:rsidR="00B2620D" w:rsidRDefault="00B2620D">
            <w:pPr>
              <w:widowControl w:val="0"/>
              <w:shd w:val="clear" w:color="auto" w:fill="FFFFFF"/>
              <w:tabs>
                <w:tab w:val="left" w:pos="571"/>
              </w:tabs>
              <w:autoSpaceDE w:val="0"/>
              <w:autoSpaceDN w:val="0"/>
              <w:adjustRightInd w:val="0"/>
              <w:spacing w:before="10"/>
              <w:ind w:left="365" w:right="38"/>
              <w:jc w:val="both"/>
              <w:rPr>
                <w:i/>
              </w:rPr>
            </w:pPr>
          </w:p>
          <w:p w:rsidR="00B2620D" w:rsidRDefault="00B2620D">
            <w:pPr>
              <w:widowControl w:val="0"/>
              <w:shd w:val="clear" w:color="auto" w:fill="FFFFFF"/>
              <w:tabs>
                <w:tab w:val="left" w:pos="571"/>
              </w:tabs>
              <w:autoSpaceDE w:val="0"/>
              <w:autoSpaceDN w:val="0"/>
              <w:adjustRightInd w:val="0"/>
              <w:spacing w:before="10"/>
              <w:ind w:left="365" w:right="38"/>
              <w:jc w:val="both"/>
              <w:rPr>
                <w:i/>
              </w:rPr>
            </w:pPr>
            <w:r>
              <w:rPr>
                <w:i/>
              </w:rPr>
              <w:t>-обобщать прослушанную информацию и выявлять факты в соответствии с поставленной задачей/вопросом.</w:t>
            </w:r>
          </w:p>
          <w:p w:rsidR="00B2620D" w:rsidRDefault="00B2620D">
            <w:pPr>
              <w:shd w:val="clear" w:color="auto" w:fill="FFFFFF"/>
              <w:suppressAutoHyphens w:val="0"/>
              <w:spacing w:line="276" w:lineRule="auto"/>
              <w:rPr>
                <w:i/>
                <w:color w:val="000000"/>
                <w:lang w:eastAsia="ru-RU"/>
              </w:rPr>
            </w:pPr>
          </w:p>
          <w:p w:rsidR="00B2620D" w:rsidRDefault="00B2620D">
            <w:pPr>
              <w:spacing w:after="20" w:line="276" w:lineRule="auto"/>
              <w:ind w:right="55"/>
              <w:jc w:val="both"/>
              <w:rPr>
                <w:i/>
              </w:rPr>
            </w:pPr>
          </w:p>
        </w:tc>
      </w:tr>
      <w:tr w:rsidR="00B2620D" w:rsidTr="00B2620D">
        <w:trPr>
          <w:trHeight w:val="1035"/>
        </w:trPr>
        <w:tc>
          <w:tcPr>
            <w:tcW w:w="1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2620D" w:rsidRDefault="00B2620D">
            <w:pPr>
              <w:spacing w:line="276" w:lineRule="auto"/>
              <w:ind w:left="41"/>
            </w:pPr>
            <w:r>
              <w:rPr>
                <w:b/>
              </w:rPr>
              <w:t>10-11</w:t>
            </w:r>
          </w:p>
        </w:tc>
        <w:tc>
          <w:tcPr>
            <w:tcW w:w="1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2620D" w:rsidRDefault="00B2620D">
            <w:pPr>
              <w:spacing w:line="276" w:lineRule="auto"/>
              <w:ind w:left="43"/>
              <w:rPr>
                <w:b/>
              </w:rPr>
            </w:pPr>
            <w:r>
              <w:rPr>
                <w:b/>
              </w:rPr>
              <w:t>Чтение</w:t>
            </w:r>
          </w:p>
        </w:tc>
        <w:tc>
          <w:tcPr>
            <w:tcW w:w="5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620D" w:rsidRDefault="00B2620D">
            <w:pPr>
              <w:widowControl w:val="0"/>
              <w:shd w:val="clear" w:color="auto" w:fill="FFFFFF"/>
              <w:tabs>
                <w:tab w:val="left" w:pos="571"/>
              </w:tabs>
              <w:autoSpaceDE w:val="0"/>
              <w:autoSpaceDN w:val="0"/>
              <w:adjustRightInd w:val="0"/>
              <w:spacing w:before="10"/>
              <w:ind w:left="365" w:right="38"/>
              <w:jc w:val="both"/>
            </w:pPr>
            <w:r>
              <w:t>- читать и понимать несложные аутентичные тексты различных стилей и жанров, используя основные виды чтения (ознакомительное, изучающее, поисковое/просмотровое) в зависимости от коммуникативной задачи;</w:t>
            </w:r>
          </w:p>
          <w:p w:rsidR="00B2620D" w:rsidRDefault="00B2620D">
            <w:pPr>
              <w:widowControl w:val="0"/>
              <w:shd w:val="clear" w:color="auto" w:fill="FFFFFF"/>
              <w:tabs>
                <w:tab w:val="left" w:pos="571"/>
              </w:tabs>
              <w:autoSpaceDE w:val="0"/>
              <w:autoSpaceDN w:val="0"/>
              <w:adjustRightInd w:val="0"/>
              <w:spacing w:before="10"/>
              <w:ind w:left="365" w:right="38"/>
              <w:jc w:val="both"/>
            </w:pPr>
          </w:p>
          <w:p w:rsidR="00B2620D" w:rsidRDefault="00B2620D">
            <w:pPr>
              <w:widowControl w:val="0"/>
              <w:shd w:val="clear" w:color="auto" w:fill="FFFFFF"/>
              <w:tabs>
                <w:tab w:val="left" w:pos="571"/>
              </w:tabs>
              <w:autoSpaceDE w:val="0"/>
              <w:autoSpaceDN w:val="0"/>
              <w:adjustRightInd w:val="0"/>
              <w:spacing w:before="10"/>
              <w:ind w:left="365" w:right="38"/>
              <w:jc w:val="both"/>
            </w:pPr>
            <w:r>
              <w:t xml:space="preserve">-отделять в несложных аутентичных текстах различных стилей и жанров главную информацию от </w:t>
            </w:r>
            <w:proofErr w:type="gramStart"/>
            <w:r>
              <w:t>второстепенной</w:t>
            </w:r>
            <w:proofErr w:type="gramEnd"/>
            <w:r>
              <w:t>, выявлять наиболее значимые факты.</w:t>
            </w:r>
          </w:p>
          <w:p w:rsidR="00B2620D" w:rsidRDefault="00B2620D">
            <w:pPr>
              <w:shd w:val="clear" w:color="auto" w:fill="FFFFFF"/>
              <w:suppressAutoHyphens w:val="0"/>
              <w:spacing w:line="276" w:lineRule="auto"/>
              <w:rPr>
                <w:color w:val="000000"/>
              </w:rPr>
            </w:pPr>
          </w:p>
        </w:tc>
        <w:tc>
          <w:tcPr>
            <w:tcW w:w="7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620D" w:rsidRDefault="00B2620D">
            <w:pPr>
              <w:widowControl w:val="0"/>
              <w:shd w:val="clear" w:color="auto" w:fill="FFFFFF"/>
              <w:tabs>
                <w:tab w:val="left" w:pos="571"/>
              </w:tabs>
              <w:autoSpaceDE w:val="0"/>
              <w:autoSpaceDN w:val="0"/>
              <w:adjustRightInd w:val="0"/>
              <w:spacing w:before="10"/>
              <w:ind w:left="365" w:right="38"/>
              <w:jc w:val="both"/>
              <w:rPr>
                <w:i/>
              </w:rPr>
            </w:pPr>
            <w:r>
              <w:rPr>
                <w:i/>
              </w:rPr>
              <w:t>- Читать и понимать несложные аутентичные тексты различных стилей и жанров и отвечать на ряд уточняющих вопросов.</w:t>
            </w:r>
          </w:p>
          <w:p w:rsidR="00B2620D" w:rsidRDefault="00B2620D">
            <w:pPr>
              <w:widowControl w:val="0"/>
              <w:shd w:val="clear" w:color="auto" w:fill="FFFFFF"/>
              <w:tabs>
                <w:tab w:val="left" w:pos="571"/>
              </w:tabs>
              <w:autoSpaceDE w:val="0"/>
              <w:autoSpaceDN w:val="0"/>
              <w:adjustRightInd w:val="0"/>
              <w:spacing w:before="10"/>
              <w:ind w:left="365" w:right="38"/>
              <w:jc w:val="both"/>
              <w:rPr>
                <w:i/>
              </w:rPr>
            </w:pPr>
          </w:p>
          <w:p w:rsidR="00B2620D" w:rsidRDefault="00B2620D">
            <w:pPr>
              <w:shd w:val="clear" w:color="auto" w:fill="FFFFFF"/>
              <w:suppressAutoHyphens w:val="0"/>
              <w:spacing w:line="276" w:lineRule="auto"/>
              <w:rPr>
                <w:i/>
                <w:color w:val="000000"/>
                <w:lang w:eastAsia="ru-RU"/>
              </w:rPr>
            </w:pPr>
          </w:p>
        </w:tc>
      </w:tr>
      <w:tr w:rsidR="00B2620D" w:rsidTr="00B2620D">
        <w:trPr>
          <w:trHeight w:val="3237"/>
        </w:trPr>
        <w:tc>
          <w:tcPr>
            <w:tcW w:w="1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2620D" w:rsidRDefault="00B2620D">
            <w:pPr>
              <w:spacing w:line="276" w:lineRule="auto"/>
              <w:ind w:left="41"/>
            </w:pPr>
            <w:r>
              <w:rPr>
                <w:b/>
              </w:rPr>
              <w:lastRenderedPageBreak/>
              <w:t>10-11</w:t>
            </w:r>
          </w:p>
        </w:tc>
        <w:tc>
          <w:tcPr>
            <w:tcW w:w="1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620D" w:rsidRDefault="00B2620D">
            <w:pPr>
              <w:shd w:val="clear" w:color="auto" w:fill="FFFFFF"/>
              <w:suppressAutoHyphens w:val="0"/>
              <w:spacing w:line="276" w:lineRule="auto"/>
              <w:rPr>
                <w:color w:val="000000"/>
                <w:lang w:eastAsia="ru-RU"/>
              </w:rPr>
            </w:pPr>
            <w:r>
              <w:rPr>
                <w:b/>
                <w:bCs/>
                <w:color w:val="000000"/>
                <w:lang w:eastAsia="ru-RU"/>
              </w:rPr>
              <w:t>Письменная речь</w:t>
            </w:r>
          </w:p>
          <w:p w:rsidR="00B2620D" w:rsidRDefault="00B2620D">
            <w:pPr>
              <w:spacing w:line="276" w:lineRule="auto"/>
              <w:ind w:left="43"/>
              <w:rPr>
                <w:b/>
              </w:rPr>
            </w:pPr>
          </w:p>
        </w:tc>
        <w:tc>
          <w:tcPr>
            <w:tcW w:w="5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620D" w:rsidRDefault="00B2620D">
            <w:pPr>
              <w:widowControl w:val="0"/>
              <w:shd w:val="clear" w:color="auto" w:fill="FFFFFF"/>
              <w:tabs>
                <w:tab w:val="left" w:pos="571"/>
              </w:tabs>
              <w:autoSpaceDE w:val="0"/>
              <w:autoSpaceDN w:val="0"/>
              <w:adjustRightInd w:val="0"/>
              <w:spacing w:before="10"/>
              <w:ind w:left="365" w:right="38"/>
              <w:jc w:val="both"/>
            </w:pPr>
            <w:r>
              <w:t>- писать несложные связные тексты по изученной тематике;</w:t>
            </w:r>
          </w:p>
          <w:p w:rsidR="00B2620D" w:rsidRDefault="00B2620D">
            <w:pPr>
              <w:widowControl w:val="0"/>
              <w:shd w:val="clear" w:color="auto" w:fill="FFFFFF"/>
              <w:tabs>
                <w:tab w:val="left" w:pos="571"/>
              </w:tabs>
              <w:autoSpaceDE w:val="0"/>
              <w:autoSpaceDN w:val="0"/>
              <w:adjustRightInd w:val="0"/>
              <w:spacing w:before="10"/>
              <w:ind w:left="365" w:right="38"/>
              <w:jc w:val="both"/>
            </w:pPr>
          </w:p>
          <w:p w:rsidR="00B2620D" w:rsidRDefault="00B2620D">
            <w:pPr>
              <w:widowControl w:val="0"/>
              <w:shd w:val="clear" w:color="auto" w:fill="FFFFFF"/>
              <w:tabs>
                <w:tab w:val="left" w:pos="571"/>
              </w:tabs>
              <w:autoSpaceDE w:val="0"/>
              <w:autoSpaceDN w:val="0"/>
              <w:adjustRightInd w:val="0"/>
              <w:spacing w:before="10"/>
              <w:ind w:left="365" w:right="38"/>
              <w:jc w:val="both"/>
            </w:pPr>
            <w:r>
              <w:t>писать личное (электронное) письмо, заполнять анкету, письменно излагать сведения о себе в форме, принятой в стране/странах изучаемого языка;</w:t>
            </w:r>
          </w:p>
          <w:p w:rsidR="00B2620D" w:rsidRDefault="00B2620D">
            <w:pPr>
              <w:widowControl w:val="0"/>
              <w:shd w:val="clear" w:color="auto" w:fill="FFFFFF"/>
              <w:tabs>
                <w:tab w:val="left" w:pos="571"/>
              </w:tabs>
              <w:autoSpaceDE w:val="0"/>
              <w:autoSpaceDN w:val="0"/>
              <w:adjustRightInd w:val="0"/>
              <w:spacing w:before="10"/>
              <w:ind w:left="365" w:right="38"/>
              <w:jc w:val="both"/>
            </w:pPr>
          </w:p>
          <w:p w:rsidR="00B2620D" w:rsidRDefault="00B2620D">
            <w:pPr>
              <w:widowControl w:val="0"/>
              <w:shd w:val="clear" w:color="auto" w:fill="FFFFFF"/>
              <w:tabs>
                <w:tab w:val="left" w:pos="571"/>
              </w:tabs>
              <w:autoSpaceDE w:val="0"/>
              <w:autoSpaceDN w:val="0"/>
              <w:adjustRightInd w:val="0"/>
              <w:spacing w:before="10"/>
              <w:ind w:left="365" w:right="38"/>
              <w:jc w:val="both"/>
            </w:pPr>
            <w:r>
              <w:t>письменно выражать свою точку зрения в рамках тем, включенных в раздел «Предметное содержание речи», в форме рассуждения, приводя аргументы и примеры.</w:t>
            </w:r>
          </w:p>
          <w:p w:rsidR="00B2620D" w:rsidRDefault="00B2620D">
            <w:pPr>
              <w:shd w:val="clear" w:color="auto" w:fill="FFFFFF"/>
              <w:suppressAutoHyphens w:val="0"/>
              <w:spacing w:line="276" w:lineRule="auto"/>
              <w:rPr>
                <w:color w:val="000000"/>
              </w:rPr>
            </w:pPr>
          </w:p>
        </w:tc>
        <w:tc>
          <w:tcPr>
            <w:tcW w:w="7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2620D" w:rsidRDefault="00B2620D">
            <w:pPr>
              <w:shd w:val="clear" w:color="auto" w:fill="FFFFFF"/>
              <w:suppressAutoHyphens w:val="0"/>
              <w:spacing w:line="276" w:lineRule="auto"/>
              <w:ind w:left="720"/>
              <w:rPr>
                <w:i/>
              </w:rPr>
            </w:pPr>
            <w:r>
              <w:rPr>
                <w:i/>
              </w:rPr>
              <w:t>- писать краткий отзыв на фильм, книгу или пьесу.</w:t>
            </w:r>
          </w:p>
        </w:tc>
      </w:tr>
      <w:tr w:rsidR="00B2620D" w:rsidTr="00B2620D">
        <w:trPr>
          <w:trHeight w:val="1433"/>
        </w:trPr>
        <w:tc>
          <w:tcPr>
            <w:tcW w:w="1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2620D" w:rsidRDefault="00B2620D">
            <w:pPr>
              <w:spacing w:line="276" w:lineRule="auto"/>
              <w:ind w:left="41"/>
            </w:pPr>
            <w:r>
              <w:rPr>
                <w:b/>
              </w:rPr>
              <w:t>10-11</w:t>
            </w:r>
          </w:p>
        </w:tc>
        <w:tc>
          <w:tcPr>
            <w:tcW w:w="1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620D" w:rsidRDefault="00B2620D">
            <w:pPr>
              <w:rPr>
                <w:b/>
                <w:sz w:val="20"/>
                <w:szCs w:val="20"/>
              </w:rPr>
            </w:pPr>
            <w:r>
              <w:rPr>
                <w:b/>
              </w:rPr>
              <w:t>Орфография и пунктуация</w:t>
            </w:r>
          </w:p>
          <w:p w:rsidR="00B2620D" w:rsidRDefault="00B2620D">
            <w:pPr>
              <w:shd w:val="clear" w:color="auto" w:fill="FFFFFF"/>
              <w:suppressAutoHyphens w:val="0"/>
              <w:spacing w:line="276" w:lineRule="auto"/>
              <w:rPr>
                <w:b/>
                <w:bCs/>
                <w:color w:val="000000"/>
                <w:lang w:eastAsia="ru-RU"/>
              </w:rPr>
            </w:pPr>
          </w:p>
        </w:tc>
        <w:tc>
          <w:tcPr>
            <w:tcW w:w="5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620D" w:rsidRDefault="00B2620D">
            <w:pPr>
              <w:widowControl w:val="0"/>
              <w:shd w:val="clear" w:color="auto" w:fill="FFFFFF"/>
              <w:tabs>
                <w:tab w:val="left" w:pos="571"/>
              </w:tabs>
              <w:autoSpaceDE w:val="0"/>
              <w:autoSpaceDN w:val="0"/>
              <w:adjustRightInd w:val="0"/>
              <w:spacing w:before="10"/>
              <w:ind w:left="365" w:right="38"/>
              <w:jc w:val="both"/>
            </w:pPr>
            <w:r>
              <w:t>- владеть орфографическими навыками в рамках тем, включенных в раздел «Предметное содержание речи»;</w:t>
            </w:r>
          </w:p>
          <w:p w:rsidR="00B2620D" w:rsidRDefault="00B2620D">
            <w:pPr>
              <w:widowControl w:val="0"/>
              <w:shd w:val="clear" w:color="auto" w:fill="FFFFFF"/>
              <w:tabs>
                <w:tab w:val="left" w:pos="571"/>
              </w:tabs>
              <w:autoSpaceDE w:val="0"/>
              <w:autoSpaceDN w:val="0"/>
              <w:adjustRightInd w:val="0"/>
              <w:spacing w:before="10"/>
              <w:ind w:left="365" w:right="38"/>
              <w:jc w:val="both"/>
            </w:pPr>
          </w:p>
          <w:p w:rsidR="00B2620D" w:rsidRDefault="00B2620D">
            <w:pPr>
              <w:widowControl w:val="0"/>
              <w:shd w:val="clear" w:color="auto" w:fill="FFFFFF"/>
              <w:tabs>
                <w:tab w:val="left" w:pos="571"/>
              </w:tabs>
              <w:autoSpaceDE w:val="0"/>
              <w:autoSpaceDN w:val="0"/>
              <w:adjustRightInd w:val="0"/>
              <w:spacing w:before="10"/>
              <w:ind w:left="365" w:right="38"/>
              <w:jc w:val="both"/>
            </w:pPr>
            <w:r>
              <w:t>- расставлять в тексте знаки препинания в соответствии с нормами пунктуации.</w:t>
            </w:r>
          </w:p>
          <w:p w:rsidR="00B2620D" w:rsidRDefault="00B2620D">
            <w:pPr>
              <w:widowControl w:val="0"/>
              <w:shd w:val="clear" w:color="auto" w:fill="FFFFFF"/>
              <w:tabs>
                <w:tab w:val="left" w:pos="571"/>
              </w:tabs>
              <w:autoSpaceDE w:val="0"/>
              <w:autoSpaceDN w:val="0"/>
              <w:adjustRightInd w:val="0"/>
              <w:spacing w:before="10"/>
              <w:ind w:left="365" w:right="38"/>
              <w:jc w:val="both"/>
            </w:pPr>
          </w:p>
          <w:p w:rsidR="00B2620D" w:rsidRDefault="00B2620D">
            <w:pPr>
              <w:widowControl w:val="0"/>
              <w:shd w:val="clear" w:color="auto" w:fill="FFFFFF"/>
              <w:tabs>
                <w:tab w:val="left" w:pos="571"/>
              </w:tabs>
              <w:autoSpaceDE w:val="0"/>
              <w:autoSpaceDN w:val="0"/>
              <w:adjustRightInd w:val="0"/>
              <w:spacing w:before="10"/>
              <w:ind w:right="38"/>
              <w:jc w:val="both"/>
              <w:rPr>
                <w:color w:val="000000"/>
                <w:lang w:eastAsia="ru-RU"/>
              </w:rPr>
            </w:pPr>
          </w:p>
        </w:tc>
        <w:tc>
          <w:tcPr>
            <w:tcW w:w="7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620D" w:rsidRDefault="00B2620D">
            <w:pPr>
              <w:widowControl w:val="0"/>
              <w:shd w:val="clear" w:color="auto" w:fill="FFFFFF"/>
              <w:tabs>
                <w:tab w:val="left" w:pos="571"/>
              </w:tabs>
              <w:autoSpaceDE w:val="0"/>
              <w:autoSpaceDN w:val="0"/>
              <w:adjustRightInd w:val="0"/>
              <w:spacing w:before="10"/>
              <w:ind w:left="365" w:right="38"/>
              <w:jc w:val="both"/>
              <w:rPr>
                <w:i/>
              </w:rPr>
            </w:pPr>
            <w:r>
              <w:rPr>
                <w:i/>
              </w:rPr>
              <w:t>- произносить звуки английского языка четко, естественным произношением, не допуская ярко выраженного акцента.</w:t>
            </w:r>
          </w:p>
          <w:p w:rsidR="00B2620D" w:rsidRDefault="00B2620D">
            <w:pPr>
              <w:shd w:val="clear" w:color="auto" w:fill="FFFFFF"/>
              <w:suppressAutoHyphens w:val="0"/>
              <w:spacing w:line="276" w:lineRule="auto"/>
              <w:rPr>
                <w:i/>
                <w:color w:val="000000"/>
                <w:lang w:eastAsia="ru-RU"/>
              </w:rPr>
            </w:pPr>
          </w:p>
        </w:tc>
      </w:tr>
      <w:tr w:rsidR="00B2620D" w:rsidTr="00B2620D">
        <w:trPr>
          <w:trHeight w:val="1433"/>
        </w:trPr>
        <w:tc>
          <w:tcPr>
            <w:tcW w:w="1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2620D" w:rsidRDefault="00B2620D">
            <w:pPr>
              <w:spacing w:line="276" w:lineRule="auto"/>
              <w:ind w:left="41"/>
            </w:pPr>
            <w:r>
              <w:rPr>
                <w:b/>
              </w:rPr>
              <w:t>10-11</w:t>
            </w:r>
          </w:p>
        </w:tc>
        <w:tc>
          <w:tcPr>
            <w:tcW w:w="1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620D" w:rsidRDefault="00B2620D">
            <w:pPr>
              <w:shd w:val="clear" w:color="auto" w:fill="FFFFFF"/>
              <w:suppressAutoHyphens w:val="0"/>
              <w:spacing w:line="276" w:lineRule="auto"/>
              <w:rPr>
                <w:color w:val="000000"/>
                <w:lang w:eastAsia="ru-RU"/>
              </w:rPr>
            </w:pPr>
            <w:r>
              <w:rPr>
                <w:b/>
                <w:bCs/>
                <w:color w:val="000000"/>
                <w:lang w:eastAsia="ru-RU"/>
              </w:rPr>
              <w:t>Фонетическая сторона речи</w:t>
            </w:r>
          </w:p>
          <w:p w:rsidR="00B2620D" w:rsidRDefault="00B2620D">
            <w:pPr>
              <w:shd w:val="clear" w:color="auto" w:fill="FFFFFF"/>
              <w:suppressAutoHyphens w:val="0"/>
              <w:spacing w:line="276" w:lineRule="auto"/>
              <w:rPr>
                <w:b/>
                <w:bCs/>
                <w:color w:val="000000"/>
                <w:lang w:eastAsia="ru-RU"/>
              </w:rPr>
            </w:pPr>
          </w:p>
        </w:tc>
        <w:tc>
          <w:tcPr>
            <w:tcW w:w="5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620D" w:rsidRDefault="00B2620D">
            <w:pPr>
              <w:pStyle w:val="a"/>
              <w:rPr>
                <w:sz w:val="24"/>
                <w:szCs w:val="24"/>
                <w:lang w:val="ru-RU" w:eastAsia="ru-RU"/>
              </w:rPr>
            </w:pPr>
            <w:r>
              <w:rPr>
                <w:sz w:val="24"/>
                <w:szCs w:val="24"/>
                <w:lang w:val="ru-RU" w:eastAsia="ru-RU"/>
              </w:rPr>
              <w:t xml:space="preserve">Владеть </w:t>
            </w:r>
            <w:proofErr w:type="spellStart"/>
            <w:r>
              <w:rPr>
                <w:sz w:val="24"/>
                <w:szCs w:val="24"/>
                <w:lang w:val="ru-RU" w:eastAsia="ru-RU"/>
              </w:rPr>
              <w:t>слухопроизносительными</w:t>
            </w:r>
            <w:proofErr w:type="spellEnd"/>
            <w:r>
              <w:rPr>
                <w:sz w:val="24"/>
                <w:szCs w:val="24"/>
                <w:lang w:val="ru-RU" w:eastAsia="ru-RU"/>
              </w:rPr>
              <w:t xml:space="preserve"> навыками в рамках тем, включенных в раздел «Предметное содержание речи»;</w:t>
            </w:r>
          </w:p>
          <w:p w:rsidR="00B2620D" w:rsidRDefault="00B2620D">
            <w:pPr>
              <w:pStyle w:val="a"/>
              <w:rPr>
                <w:sz w:val="24"/>
                <w:szCs w:val="24"/>
                <w:lang w:val="ru-RU" w:eastAsia="ru-RU"/>
              </w:rPr>
            </w:pPr>
            <w:r>
              <w:rPr>
                <w:sz w:val="24"/>
                <w:szCs w:val="24"/>
                <w:lang w:val="ru-RU" w:eastAsia="ru-RU"/>
              </w:rPr>
              <w:t>владеть навыками ритмико-интонационного оформления речи в зависимости от коммуникативной ситуации.</w:t>
            </w:r>
          </w:p>
          <w:p w:rsidR="00B2620D" w:rsidRDefault="00B2620D">
            <w:pPr>
              <w:ind w:left="7"/>
              <w:rPr>
                <w:color w:val="000000"/>
                <w:lang w:eastAsia="ru-RU"/>
              </w:rPr>
            </w:pPr>
          </w:p>
        </w:tc>
        <w:tc>
          <w:tcPr>
            <w:tcW w:w="7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620D" w:rsidRDefault="00B2620D" w:rsidP="00B2221C">
            <w:pPr>
              <w:numPr>
                <w:ilvl w:val="0"/>
                <w:numId w:val="14"/>
              </w:numPr>
              <w:rPr>
                <w:i/>
              </w:rPr>
            </w:pPr>
            <w:r>
              <w:rPr>
                <w:i/>
              </w:rPr>
              <w:t>Произносить звуки английского языка четко, естественным произношением, не допуская ярко выраженного акцента.</w:t>
            </w:r>
          </w:p>
          <w:p w:rsidR="00B2620D" w:rsidRDefault="00B2620D">
            <w:pPr>
              <w:shd w:val="clear" w:color="auto" w:fill="FFFFFF"/>
              <w:suppressAutoHyphens w:val="0"/>
              <w:spacing w:line="276" w:lineRule="auto"/>
              <w:rPr>
                <w:i/>
                <w:color w:val="000000"/>
                <w:lang w:eastAsia="ru-RU"/>
              </w:rPr>
            </w:pPr>
          </w:p>
        </w:tc>
      </w:tr>
      <w:tr w:rsidR="00B2620D" w:rsidTr="00B2620D">
        <w:trPr>
          <w:trHeight w:val="3058"/>
        </w:trPr>
        <w:tc>
          <w:tcPr>
            <w:tcW w:w="1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2620D" w:rsidRDefault="00B2620D">
            <w:pPr>
              <w:spacing w:line="276" w:lineRule="auto"/>
              <w:ind w:left="41"/>
            </w:pPr>
            <w:r>
              <w:rPr>
                <w:b/>
              </w:rPr>
              <w:lastRenderedPageBreak/>
              <w:t>10-11</w:t>
            </w:r>
          </w:p>
        </w:tc>
        <w:tc>
          <w:tcPr>
            <w:tcW w:w="1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620D" w:rsidRDefault="00B2620D">
            <w:pPr>
              <w:shd w:val="clear" w:color="auto" w:fill="FFFFFF"/>
              <w:suppressAutoHyphens w:val="0"/>
              <w:spacing w:line="276" w:lineRule="auto"/>
              <w:rPr>
                <w:color w:val="000000"/>
                <w:lang w:eastAsia="ru-RU"/>
              </w:rPr>
            </w:pPr>
            <w:r>
              <w:rPr>
                <w:b/>
                <w:bCs/>
                <w:color w:val="000000"/>
                <w:lang w:eastAsia="ru-RU"/>
              </w:rPr>
              <w:t>Лексическая сторона речи</w:t>
            </w:r>
          </w:p>
          <w:p w:rsidR="00B2620D" w:rsidRDefault="00B2620D">
            <w:pPr>
              <w:shd w:val="clear" w:color="auto" w:fill="FFFFFF"/>
              <w:suppressAutoHyphens w:val="0"/>
              <w:spacing w:line="276" w:lineRule="auto"/>
              <w:rPr>
                <w:b/>
                <w:bCs/>
                <w:color w:val="000000"/>
                <w:lang w:eastAsia="ru-RU"/>
              </w:rPr>
            </w:pPr>
          </w:p>
        </w:tc>
        <w:tc>
          <w:tcPr>
            <w:tcW w:w="5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620D" w:rsidRDefault="00B2620D" w:rsidP="00B2221C">
            <w:pPr>
              <w:numPr>
                <w:ilvl w:val="0"/>
                <w:numId w:val="15"/>
              </w:numPr>
              <w:spacing w:line="360" w:lineRule="auto"/>
              <w:jc w:val="both"/>
              <w:rPr>
                <w:rFonts w:eastAsia="Calibri"/>
                <w:bdr w:val="none" w:sz="0" w:space="0" w:color="auto" w:frame="1"/>
                <w:lang w:eastAsia="ru-RU"/>
              </w:rPr>
            </w:pPr>
            <w:r>
              <w:rPr>
                <w:rFonts w:eastAsia="Calibri"/>
                <w:bdr w:val="none" w:sz="0" w:space="0" w:color="auto" w:frame="1"/>
                <w:lang w:eastAsia="ru-RU"/>
              </w:rPr>
              <w:t>Распознавать и употреблять в речи лексические единицы в рамках тем, включенных в раздел «Предметное содержание речи»;</w:t>
            </w:r>
          </w:p>
          <w:p w:rsidR="00B2620D" w:rsidRDefault="00B2620D" w:rsidP="00B2221C">
            <w:pPr>
              <w:numPr>
                <w:ilvl w:val="0"/>
                <w:numId w:val="15"/>
              </w:numPr>
              <w:spacing w:line="360" w:lineRule="auto"/>
              <w:jc w:val="both"/>
              <w:rPr>
                <w:rFonts w:eastAsia="Calibri"/>
                <w:bdr w:val="none" w:sz="0" w:space="0" w:color="auto" w:frame="1"/>
                <w:lang w:eastAsia="ru-RU"/>
              </w:rPr>
            </w:pPr>
            <w:r>
              <w:rPr>
                <w:rFonts w:eastAsia="Calibri"/>
                <w:bdr w:val="none" w:sz="0" w:space="0" w:color="auto" w:frame="1"/>
                <w:lang w:eastAsia="ru-RU"/>
              </w:rPr>
              <w:t>распознавать и употреблять в речи наиболее распространенные фразовые глаголы;</w:t>
            </w:r>
          </w:p>
          <w:p w:rsidR="00B2620D" w:rsidRDefault="00B2620D" w:rsidP="00B2221C">
            <w:pPr>
              <w:numPr>
                <w:ilvl w:val="0"/>
                <w:numId w:val="15"/>
              </w:numPr>
              <w:spacing w:line="360" w:lineRule="auto"/>
              <w:jc w:val="both"/>
              <w:rPr>
                <w:rFonts w:eastAsia="Calibri"/>
                <w:bdr w:val="none" w:sz="0" w:space="0" w:color="auto" w:frame="1"/>
                <w:lang w:eastAsia="ru-RU"/>
              </w:rPr>
            </w:pPr>
            <w:r>
              <w:rPr>
                <w:rFonts w:eastAsia="Calibri"/>
                <w:bdr w:val="none" w:sz="0" w:space="0" w:color="auto" w:frame="1"/>
                <w:lang w:eastAsia="ru-RU"/>
              </w:rPr>
              <w:t>определять принадлежность слов к частям речи по аффиксам;</w:t>
            </w:r>
          </w:p>
          <w:p w:rsidR="00B2620D" w:rsidRDefault="00B2620D" w:rsidP="00B2221C">
            <w:pPr>
              <w:numPr>
                <w:ilvl w:val="0"/>
                <w:numId w:val="15"/>
              </w:numPr>
              <w:spacing w:line="360" w:lineRule="auto"/>
              <w:jc w:val="both"/>
              <w:rPr>
                <w:rFonts w:eastAsia="Calibri"/>
                <w:bdr w:val="none" w:sz="0" w:space="0" w:color="auto" w:frame="1"/>
                <w:lang w:eastAsia="ru-RU"/>
              </w:rPr>
            </w:pPr>
            <w:r>
              <w:rPr>
                <w:rFonts w:eastAsia="Calibri"/>
                <w:bdr w:val="none" w:sz="0" w:space="0" w:color="auto" w:frame="1"/>
                <w:lang w:eastAsia="ru-RU"/>
              </w:rPr>
              <w:t>догадываться о значении отдельных слов на основе сходства с родным языком, по словообразовательным элементам и контексту;</w:t>
            </w:r>
          </w:p>
          <w:p w:rsidR="00B2620D" w:rsidRDefault="00B2620D" w:rsidP="00B2221C">
            <w:pPr>
              <w:numPr>
                <w:ilvl w:val="0"/>
                <w:numId w:val="15"/>
              </w:numPr>
              <w:spacing w:line="360" w:lineRule="auto"/>
              <w:jc w:val="both"/>
              <w:rPr>
                <w:rFonts w:eastAsia="Calibri"/>
                <w:bdr w:val="none" w:sz="0" w:space="0" w:color="auto" w:frame="1"/>
                <w:lang w:eastAsia="ru-RU"/>
              </w:rPr>
            </w:pPr>
            <w:r>
              <w:rPr>
                <w:rFonts w:eastAsia="Calibri"/>
                <w:bdr w:val="none" w:sz="0" w:space="0" w:color="auto" w:frame="1"/>
                <w:lang w:eastAsia="ru-RU"/>
              </w:rPr>
              <w:t>распознавать и употреблять различные средства связи в тексте для обеспечения его целостности (</w:t>
            </w:r>
            <w:proofErr w:type="spellStart"/>
            <w:r>
              <w:rPr>
                <w:rFonts w:eastAsia="Calibri"/>
                <w:bdr w:val="none" w:sz="0" w:space="0" w:color="auto" w:frame="1"/>
                <w:lang w:eastAsia="ru-RU"/>
              </w:rPr>
              <w:t>firstly</w:t>
            </w:r>
            <w:proofErr w:type="spellEnd"/>
            <w:r>
              <w:rPr>
                <w:rFonts w:eastAsia="Calibri"/>
                <w:bdr w:val="none" w:sz="0" w:space="0" w:color="auto" w:frame="1"/>
                <w:lang w:eastAsia="ru-RU"/>
              </w:rPr>
              <w:t xml:space="preserve">, </w:t>
            </w:r>
            <w:proofErr w:type="spellStart"/>
            <w:r>
              <w:rPr>
                <w:rFonts w:eastAsia="Calibri"/>
                <w:bdr w:val="none" w:sz="0" w:space="0" w:color="auto" w:frame="1"/>
                <w:lang w:eastAsia="ru-RU"/>
              </w:rPr>
              <w:t>to</w:t>
            </w:r>
            <w:proofErr w:type="spellEnd"/>
            <w:r>
              <w:rPr>
                <w:rFonts w:eastAsia="Calibri"/>
                <w:bdr w:val="none" w:sz="0" w:space="0" w:color="auto" w:frame="1"/>
                <w:lang w:eastAsia="ru-RU"/>
              </w:rPr>
              <w:t xml:space="preserve"> </w:t>
            </w:r>
            <w:proofErr w:type="spellStart"/>
            <w:r>
              <w:rPr>
                <w:rFonts w:eastAsia="Calibri"/>
                <w:bdr w:val="none" w:sz="0" w:space="0" w:color="auto" w:frame="1"/>
                <w:lang w:eastAsia="ru-RU"/>
              </w:rPr>
              <w:t>begin</w:t>
            </w:r>
            <w:proofErr w:type="spellEnd"/>
            <w:r>
              <w:rPr>
                <w:rFonts w:eastAsia="Calibri"/>
                <w:bdr w:val="none" w:sz="0" w:space="0" w:color="auto" w:frame="1"/>
                <w:lang w:eastAsia="ru-RU"/>
              </w:rPr>
              <w:t xml:space="preserve"> </w:t>
            </w:r>
            <w:proofErr w:type="spellStart"/>
            <w:r>
              <w:rPr>
                <w:rFonts w:eastAsia="Calibri"/>
                <w:bdr w:val="none" w:sz="0" w:space="0" w:color="auto" w:frame="1"/>
                <w:lang w:eastAsia="ru-RU"/>
              </w:rPr>
              <w:t>with</w:t>
            </w:r>
            <w:proofErr w:type="spellEnd"/>
            <w:r>
              <w:rPr>
                <w:rFonts w:eastAsia="Calibri"/>
                <w:bdr w:val="none" w:sz="0" w:space="0" w:color="auto" w:frame="1"/>
                <w:lang w:eastAsia="ru-RU"/>
              </w:rPr>
              <w:t xml:space="preserve">, </w:t>
            </w:r>
            <w:proofErr w:type="spellStart"/>
            <w:r>
              <w:rPr>
                <w:rFonts w:eastAsia="Calibri"/>
                <w:bdr w:val="none" w:sz="0" w:space="0" w:color="auto" w:frame="1"/>
                <w:lang w:eastAsia="ru-RU"/>
              </w:rPr>
              <w:t>however</w:t>
            </w:r>
            <w:proofErr w:type="spellEnd"/>
            <w:r>
              <w:rPr>
                <w:rFonts w:eastAsia="Calibri"/>
                <w:bdr w:val="none" w:sz="0" w:space="0" w:color="auto" w:frame="1"/>
                <w:lang w:eastAsia="ru-RU"/>
              </w:rPr>
              <w:t xml:space="preserve">, </w:t>
            </w:r>
            <w:proofErr w:type="spellStart"/>
            <w:r>
              <w:rPr>
                <w:rFonts w:eastAsia="Calibri"/>
                <w:bdr w:val="none" w:sz="0" w:space="0" w:color="auto" w:frame="1"/>
                <w:lang w:eastAsia="ru-RU"/>
              </w:rPr>
              <w:t>as</w:t>
            </w:r>
            <w:proofErr w:type="spellEnd"/>
            <w:r>
              <w:rPr>
                <w:rFonts w:eastAsia="Calibri"/>
                <w:bdr w:val="none" w:sz="0" w:space="0" w:color="auto" w:frame="1"/>
                <w:lang w:eastAsia="ru-RU"/>
              </w:rPr>
              <w:t xml:space="preserve"> </w:t>
            </w:r>
            <w:proofErr w:type="spellStart"/>
            <w:r>
              <w:rPr>
                <w:rFonts w:eastAsia="Calibri"/>
                <w:bdr w:val="none" w:sz="0" w:space="0" w:color="auto" w:frame="1"/>
                <w:lang w:eastAsia="ru-RU"/>
              </w:rPr>
              <w:t>for</w:t>
            </w:r>
            <w:proofErr w:type="spellEnd"/>
            <w:r>
              <w:rPr>
                <w:rFonts w:eastAsia="Calibri"/>
                <w:bdr w:val="none" w:sz="0" w:space="0" w:color="auto" w:frame="1"/>
                <w:lang w:eastAsia="ru-RU"/>
              </w:rPr>
              <w:t xml:space="preserve"> </w:t>
            </w:r>
            <w:proofErr w:type="spellStart"/>
            <w:r>
              <w:rPr>
                <w:rFonts w:eastAsia="Calibri"/>
                <w:bdr w:val="none" w:sz="0" w:space="0" w:color="auto" w:frame="1"/>
                <w:lang w:eastAsia="ru-RU"/>
              </w:rPr>
              <w:t>me</w:t>
            </w:r>
            <w:proofErr w:type="spellEnd"/>
            <w:r>
              <w:rPr>
                <w:rFonts w:eastAsia="Calibri"/>
                <w:bdr w:val="none" w:sz="0" w:space="0" w:color="auto" w:frame="1"/>
                <w:lang w:eastAsia="ru-RU"/>
              </w:rPr>
              <w:t xml:space="preserve">, </w:t>
            </w:r>
            <w:proofErr w:type="spellStart"/>
            <w:r>
              <w:rPr>
                <w:rFonts w:eastAsia="Calibri"/>
                <w:bdr w:val="none" w:sz="0" w:space="0" w:color="auto" w:frame="1"/>
                <w:lang w:eastAsia="ru-RU"/>
              </w:rPr>
              <w:t>finally</w:t>
            </w:r>
            <w:proofErr w:type="spellEnd"/>
            <w:r>
              <w:rPr>
                <w:rFonts w:eastAsia="Calibri"/>
                <w:bdr w:val="none" w:sz="0" w:space="0" w:color="auto" w:frame="1"/>
                <w:lang w:eastAsia="ru-RU"/>
              </w:rPr>
              <w:t xml:space="preserve">, </w:t>
            </w:r>
            <w:proofErr w:type="spellStart"/>
            <w:r>
              <w:rPr>
                <w:rFonts w:eastAsia="Calibri"/>
                <w:bdr w:val="none" w:sz="0" w:space="0" w:color="auto" w:frame="1"/>
                <w:lang w:eastAsia="ru-RU"/>
              </w:rPr>
              <w:t>at</w:t>
            </w:r>
            <w:proofErr w:type="spellEnd"/>
            <w:r>
              <w:rPr>
                <w:rFonts w:eastAsia="Calibri"/>
                <w:bdr w:val="none" w:sz="0" w:space="0" w:color="auto" w:frame="1"/>
                <w:lang w:eastAsia="ru-RU"/>
              </w:rPr>
              <w:t xml:space="preserve"> </w:t>
            </w:r>
            <w:proofErr w:type="spellStart"/>
            <w:r>
              <w:rPr>
                <w:rFonts w:eastAsia="Calibri"/>
                <w:bdr w:val="none" w:sz="0" w:space="0" w:color="auto" w:frame="1"/>
                <w:lang w:eastAsia="ru-RU"/>
              </w:rPr>
              <w:t>last</w:t>
            </w:r>
            <w:proofErr w:type="spellEnd"/>
            <w:r>
              <w:rPr>
                <w:rFonts w:eastAsia="Calibri"/>
                <w:bdr w:val="none" w:sz="0" w:space="0" w:color="auto" w:frame="1"/>
                <w:lang w:eastAsia="ru-RU"/>
              </w:rPr>
              <w:t xml:space="preserve">, </w:t>
            </w:r>
            <w:proofErr w:type="spellStart"/>
            <w:r>
              <w:rPr>
                <w:rFonts w:eastAsia="Calibri"/>
                <w:bdr w:val="none" w:sz="0" w:space="0" w:color="auto" w:frame="1"/>
                <w:lang w:eastAsia="ru-RU"/>
              </w:rPr>
              <w:t>etc</w:t>
            </w:r>
            <w:proofErr w:type="spellEnd"/>
            <w:r>
              <w:rPr>
                <w:rFonts w:eastAsia="Calibri"/>
                <w:bdr w:val="none" w:sz="0" w:space="0" w:color="auto" w:frame="1"/>
                <w:lang w:eastAsia="ru-RU"/>
              </w:rPr>
              <w:t>.).</w:t>
            </w:r>
          </w:p>
          <w:p w:rsidR="00B2620D" w:rsidRDefault="00B2620D">
            <w:pPr>
              <w:tabs>
                <w:tab w:val="left" w:pos="707"/>
              </w:tabs>
              <w:suppressAutoHyphens w:val="0"/>
              <w:rPr>
                <w:color w:val="000000"/>
                <w:lang w:eastAsia="ru-RU"/>
              </w:rPr>
            </w:pPr>
          </w:p>
        </w:tc>
        <w:tc>
          <w:tcPr>
            <w:tcW w:w="7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620D" w:rsidRDefault="00B2620D">
            <w:pPr>
              <w:pStyle w:val="a"/>
              <w:rPr>
                <w:i/>
                <w:sz w:val="24"/>
                <w:szCs w:val="24"/>
                <w:lang w:val="ru-RU" w:eastAsia="ru-RU"/>
              </w:rPr>
            </w:pPr>
            <w:r>
              <w:rPr>
                <w:i/>
                <w:sz w:val="24"/>
                <w:szCs w:val="24"/>
                <w:lang w:val="ru-RU" w:eastAsia="ru-RU"/>
              </w:rPr>
              <w:t>Использовать фразовые глаголы по широкому спектру тем, уместно употребляя их в соответствии со стилем речи;</w:t>
            </w:r>
          </w:p>
          <w:p w:rsidR="00B2620D" w:rsidRDefault="00B2620D">
            <w:pPr>
              <w:pStyle w:val="a"/>
              <w:rPr>
                <w:i/>
                <w:sz w:val="24"/>
                <w:szCs w:val="24"/>
                <w:lang w:val="ru-RU" w:eastAsia="ru-RU"/>
              </w:rPr>
            </w:pPr>
            <w:r>
              <w:rPr>
                <w:i/>
                <w:sz w:val="24"/>
                <w:szCs w:val="24"/>
                <w:lang w:val="ru-RU" w:eastAsia="ru-RU"/>
              </w:rPr>
              <w:t>узнавать и использовать в речи устойчивые выражения и фразы (</w:t>
            </w:r>
            <w:proofErr w:type="spellStart"/>
            <w:r>
              <w:rPr>
                <w:i/>
                <w:sz w:val="24"/>
                <w:szCs w:val="24"/>
                <w:lang w:val="ru-RU" w:eastAsia="ru-RU"/>
              </w:rPr>
              <w:t>collocations</w:t>
            </w:r>
            <w:proofErr w:type="spellEnd"/>
            <w:r>
              <w:rPr>
                <w:i/>
                <w:sz w:val="24"/>
                <w:szCs w:val="24"/>
                <w:lang w:val="ru-RU" w:eastAsia="ru-RU"/>
              </w:rPr>
              <w:t>).</w:t>
            </w:r>
          </w:p>
          <w:p w:rsidR="00B2620D" w:rsidRDefault="00B2620D">
            <w:pPr>
              <w:shd w:val="clear" w:color="auto" w:fill="FFFFFF"/>
              <w:suppressAutoHyphens w:val="0"/>
              <w:spacing w:line="276" w:lineRule="auto"/>
              <w:rPr>
                <w:i/>
                <w:color w:val="000000"/>
                <w:lang w:eastAsia="ru-RU"/>
              </w:rPr>
            </w:pPr>
          </w:p>
        </w:tc>
      </w:tr>
      <w:tr w:rsidR="00B2620D" w:rsidTr="00B2620D">
        <w:trPr>
          <w:trHeight w:val="2046"/>
        </w:trPr>
        <w:tc>
          <w:tcPr>
            <w:tcW w:w="10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B2620D" w:rsidRDefault="00B2620D">
            <w:pPr>
              <w:spacing w:line="276" w:lineRule="auto"/>
              <w:ind w:left="41"/>
            </w:pPr>
            <w:r>
              <w:rPr>
                <w:b/>
              </w:rPr>
              <w:lastRenderedPageBreak/>
              <w:t>10-11</w:t>
            </w:r>
          </w:p>
        </w:tc>
        <w:tc>
          <w:tcPr>
            <w:tcW w:w="1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620D" w:rsidRDefault="00B2620D">
            <w:pPr>
              <w:shd w:val="clear" w:color="auto" w:fill="FFFFFF"/>
              <w:suppressAutoHyphens w:val="0"/>
              <w:spacing w:line="276" w:lineRule="auto"/>
              <w:rPr>
                <w:color w:val="000000"/>
                <w:lang w:eastAsia="ru-RU"/>
              </w:rPr>
            </w:pPr>
            <w:r>
              <w:rPr>
                <w:b/>
                <w:bCs/>
                <w:color w:val="000000"/>
                <w:lang w:eastAsia="ru-RU"/>
              </w:rPr>
              <w:t>Грамматическая сторона речи</w:t>
            </w:r>
          </w:p>
          <w:p w:rsidR="00B2620D" w:rsidRDefault="00B2620D">
            <w:pPr>
              <w:shd w:val="clear" w:color="auto" w:fill="FFFFFF"/>
              <w:suppressAutoHyphens w:val="0"/>
              <w:spacing w:line="276" w:lineRule="auto"/>
              <w:rPr>
                <w:b/>
                <w:bCs/>
                <w:color w:val="000000"/>
                <w:lang w:eastAsia="ru-RU"/>
              </w:rPr>
            </w:pPr>
          </w:p>
        </w:tc>
        <w:tc>
          <w:tcPr>
            <w:tcW w:w="5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620D" w:rsidRDefault="00B2620D" w:rsidP="00B2221C">
            <w:pPr>
              <w:pStyle w:val="a"/>
              <w:numPr>
                <w:ilvl w:val="0"/>
                <w:numId w:val="16"/>
              </w:numPr>
              <w:rPr>
                <w:sz w:val="24"/>
                <w:szCs w:val="24"/>
                <w:lang w:val="ru-RU" w:eastAsia="ru-RU"/>
              </w:rPr>
            </w:pPr>
            <w:r>
              <w:rPr>
                <w:sz w:val="24"/>
                <w:szCs w:val="24"/>
                <w:lang w:val="ru-RU" w:eastAsia="ru-RU"/>
              </w:rPr>
              <w:t>Оперировать в процессе устного и письменного общения основными синтактическими конструкциями в соответствии с коммуникативной задачей;</w:t>
            </w:r>
          </w:p>
          <w:p w:rsidR="00B2620D" w:rsidRDefault="00B2620D" w:rsidP="00B2221C">
            <w:pPr>
              <w:pStyle w:val="a"/>
              <w:numPr>
                <w:ilvl w:val="0"/>
                <w:numId w:val="16"/>
              </w:numPr>
              <w:rPr>
                <w:sz w:val="24"/>
                <w:szCs w:val="24"/>
                <w:lang w:val="ru-RU" w:eastAsia="ru-RU"/>
              </w:rPr>
            </w:pPr>
            <w:proofErr w:type="gramStart"/>
            <w:r>
              <w:rPr>
                <w:sz w:val="24"/>
                <w:szCs w:val="24"/>
                <w:lang w:val="ru-RU" w:eastAsia="ru-RU"/>
              </w:rPr>
              <w:t>употреблять в речи различные коммуникативные типы предложений: утвердительные, вопросительные (общий, специальный, альтернативный, разделительный вопросы), отрицательные, побудительные (в утвердительной и отрицательной формах);</w:t>
            </w:r>
            <w:proofErr w:type="gramEnd"/>
          </w:p>
          <w:p w:rsidR="00B2620D" w:rsidRDefault="00B2620D" w:rsidP="00B2221C">
            <w:pPr>
              <w:pStyle w:val="a"/>
              <w:numPr>
                <w:ilvl w:val="0"/>
                <w:numId w:val="16"/>
              </w:numPr>
              <w:rPr>
                <w:sz w:val="24"/>
                <w:szCs w:val="24"/>
                <w:lang w:val="ru-RU" w:eastAsia="ru-RU"/>
              </w:rPr>
            </w:pPr>
            <w:r>
              <w:rPr>
                <w:sz w:val="24"/>
                <w:szCs w:val="24"/>
                <w:lang w:val="ru-RU" w:eastAsia="ru-RU"/>
              </w:rPr>
              <w:t>употреблять в речи распространенные и нераспространенные простые предложения, в том числе с несколькими обстоятельствами, следующими в определенном порядке (</w:t>
            </w:r>
            <w:proofErr w:type="spellStart"/>
            <w:r>
              <w:rPr>
                <w:sz w:val="24"/>
                <w:szCs w:val="24"/>
                <w:lang w:val="ru-RU" w:eastAsia="ru-RU"/>
              </w:rPr>
              <w:t>We</w:t>
            </w:r>
            <w:proofErr w:type="spellEnd"/>
            <w:r>
              <w:rPr>
                <w:sz w:val="24"/>
                <w:szCs w:val="24"/>
                <w:lang w:val="ru-RU" w:eastAsia="ru-RU"/>
              </w:rPr>
              <w:t xml:space="preserve"> </w:t>
            </w:r>
            <w:proofErr w:type="spellStart"/>
            <w:r>
              <w:rPr>
                <w:sz w:val="24"/>
                <w:szCs w:val="24"/>
                <w:lang w:val="ru-RU" w:eastAsia="ru-RU"/>
              </w:rPr>
              <w:t>moved</w:t>
            </w:r>
            <w:proofErr w:type="spellEnd"/>
            <w:r>
              <w:rPr>
                <w:sz w:val="24"/>
                <w:szCs w:val="24"/>
                <w:lang w:val="ru-RU" w:eastAsia="ru-RU"/>
              </w:rPr>
              <w:t xml:space="preserve"> </w:t>
            </w:r>
            <w:proofErr w:type="spellStart"/>
            <w:r>
              <w:rPr>
                <w:sz w:val="24"/>
                <w:szCs w:val="24"/>
                <w:lang w:val="ru-RU" w:eastAsia="ru-RU"/>
              </w:rPr>
              <w:t>to</w:t>
            </w:r>
            <w:proofErr w:type="spellEnd"/>
            <w:r>
              <w:rPr>
                <w:sz w:val="24"/>
                <w:szCs w:val="24"/>
                <w:lang w:val="ru-RU" w:eastAsia="ru-RU"/>
              </w:rPr>
              <w:t xml:space="preserve"> a </w:t>
            </w:r>
            <w:proofErr w:type="spellStart"/>
            <w:r>
              <w:rPr>
                <w:sz w:val="24"/>
                <w:szCs w:val="24"/>
                <w:lang w:val="ru-RU" w:eastAsia="ru-RU"/>
              </w:rPr>
              <w:t>new</w:t>
            </w:r>
            <w:proofErr w:type="spellEnd"/>
            <w:r>
              <w:rPr>
                <w:sz w:val="24"/>
                <w:szCs w:val="24"/>
                <w:lang w:val="ru-RU" w:eastAsia="ru-RU"/>
              </w:rPr>
              <w:t xml:space="preserve"> </w:t>
            </w:r>
            <w:proofErr w:type="spellStart"/>
            <w:r>
              <w:rPr>
                <w:sz w:val="24"/>
                <w:szCs w:val="24"/>
                <w:lang w:val="ru-RU" w:eastAsia="ru-RU"/>
              </w:rPr>
              <w:t>house</w:t>
            </w:r>
            <w:proofErr w:type="spellEnd"/>
            <w:r>
              <w:rPr>
                <w:sz w:val="24"/>
                <w:szCs w:val="24"/>
                <w:lang w:val="ru-RU" w:eastAsia="ru-RU"/>
              </w:rPr>
              <w:t xml:space="preserve"> </w:t>
            </w:r>
            <w:proofErr w:type="spellStart"/>
            <w:r>
              <w:rPr>
                <w:sz w:val="24"/>
                <w:szCs w:val="24"/>
                <w:lang w:val="ru-RU" w:eastAsia="ru-RU"/>
              </w:rPr>
              <w:t>last</w:t>
            </w:r>
            <w:proofErr w:type="spellEnd"/>
            <w:r>
              <w:rPr>
                <w:sz w:val="24"/>
                <w:szCs w:val="24"/>
                <w:lang w:val="ru-RU" w:eastAsia="ru-RU"/>
              </w:rPr>
              <w:t xml:space="preserve"> </w:t>
            </w:r>
            <w:proofErr w:type="spellStart"/>
            <w:r>
              <w:rPr>
                <w:sz w:val="24"/>
                <w:szCs w:val="24"/>
                <w:lang w:val="ru-RU" w:eastAsia="ru-RU"/>
              </w:rPr>
              <w:t>year</w:t>
            </w:r>
            <w:proofErr w:type="spellEnd"/>
            <w:r>
              <w:rPr>
                <w:sz w:val="24"/>
                <w:szCs w:val="24"/>
                <w:lang w:val="ru-RU" w:eastAsia="ru-RU"/>
              </w:rPr>
              <w:t>);</w:t>
            </w:r>
          </w:p>
          <w:p w:rsidR="00B2620D" w:rsidRDefault="00B2620D" w:rsidP="00B2221C">
            <w:pPr>
              <w:pStyle w:val="a"/>
              <w:numPr>
                <w:ilvl w:val="0"/>
                <w:numId w:val="16"/>
              </w:numPr>
              <w:rPr>
                <w:sz w:val="24"/>
                <w:szCs w:val="24"/>
                <w:lang w:val="en-US" w:eastAsia="ru-RU"/>
              </w:rPr>
            </w:pPr>
            <w:r>
              <w:rPr>
                <w:sz w:val="24"/>
                <w:szCs w:val="24"/>
                <w:lang w:val="ru-RU" w:eastAsia="ru-RU"/>
              </w:rPr>
              <w:t>употреблять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в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речи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сложноподчиненные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предложения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с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союзами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и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союзными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lastRenderedPageBreak/>
              <w:t>словами</w:t>
            </w:r>
            <w:r>
              <w:rPr>
                <w:sz w:val="24"/>
                <w:szCs w:val="24"/>
                <w:lang w:val="en-US" w:eastAsia="ru-RU"/>
              </w:rPr>
              <w:t xml:space="preserve"> what, when, why, which, that, who, if, because, that’s why, </w:t>
            </w:r>
            <w:proofErr w:type="spellStart"/>
            <w:r>
              <w:rPr>
                <w:sz w:val="24"/>
                <w:szCs w:val="24"/>
                <w:lang w:val="en-US" w:eastAsia="ru-RU"/>
              </w:rPr>
              <w:t>than</w:t>
            </w:r>
            <w:proofErr w:type="spellEnd"/>
            <w:r>
              <w:rPr>
                <w:sz w:val="24"/>
                <w:szCs w:val="24"/>
                <w:lang w:val="en-US" w:eastAsia="ru-RU"/>
              </w:rPr>
              <w:t>, so, for, since, during, so that, unless;</w:t>
            </w:r>
          </w:p>
          <w:p w:rsidR="00B2620D" w:rsidRDefault="00B2620D" w:rsidP="00B2221C">
            <w:pPr>
              <w:pStyle w:val="a"/>
              <w:numPr>
                <w:ilvl w:val="0"/>
                <w:numId w:val="16"/>
              </w:numPr>
              <w:rPr>
                <w:sz w:val="24"/>
                <w:szCs w:val="24"/>
                <w:lang w:val="ru-RU" w:eastAsia="ru-RU"/>
              </w:rPr>
            </w:pPr>
            <w:r>
              <w:rPr>
                <w:sz w:val="24"/>
                <w:szCs w:val="24"/>
                <w:lang w:val="ru-RU" w:eastAsia="ru-RU"/>
              </w:rPr>
              <w:t xml:space="preserve">употреблять в речи сложносочиненные предложения с сочинительными союзами </w:t>
            </w:r>
            <w:proofErr w:type="spellStart"/>
            <w:r>
              <w:rPr>
                <w:sz w:val="24"/>
                <w:szCs w:val="24"/>
                <w:lang w:val="ru-RU" w:eastAsia="ru-RU"/>
              </w:rPr>
              <w:t>and</w:t>
            </w:r>
            <w:proofErr w:type="spellEnd"/>
            <w:r>
              <w:rPr>
                <w:sz w:val="24"/>
                <w:szCs w:val="24"/>
                <w:lang w:val="ru-RU" w:eastAsia="ru-RU"/>
              </w:rPr>
              <w:t xml:space="preserve">, </w:t>
            </w:r>
            <w:proofErr w:type="spellStart"/>
            <w:r>
              <w:rPr>
                <w:sz w:val="24"/>
                <w:szCs w:val="24"/>
                <w:lang w:val="ru-RU" w:eastAsia="ru-RU"/>
              </w:rPr>
              <w:t>but</w:t>
            </w:r>
            <w:proofErr w:type="spellEnd"/>
            <w:r>
              <w:rPr>
                <w:sz w:val="24"/>
                <w:szCs w:val="24"/>
                <w:lang w:val="ru-RU" w:eastAsia="ru-RU"/>
              </w:rPr>
              <w:t xml:space="preserve">, </w:t>
            </w:r>
            <w:proofErr w:type="spellStart"/>
            <w:r>
              <w:rPr>
                <w:sz w:val="24"/>
                <w:szCs w:val="24"/>
                <w:lang w:val="ru-RU" w:eastAsia="ru-RU"/>
              </w:rPr>
              <w:t>or</w:t>
            </w:r>
            <w:proofErr w:type="spellEnd"/>
            <w:r>
              <w:rPr>
                <w:sz w:val="24"/>
                <w:szCs w:val="24"/>
                <w:lang w:val="ru-RU" w:eastAsia="ru-RU"/>
              </w:rPr>
              <w:t>;</w:t>
            </w:r>
          </w:p>
          <w:p w:rsidR="00B2620D" w:rsidRDefault="00B2620D" w:rsidP="00B2221C">
            <w:pPr>
              <w:pStyle w:val="a"/>
              <w:numPr>
                <w:ilvl w:val="0"/>
                <w:numId w:val="16"/>
              </w:numPr>
              <w:rPr>
                <w:sz w:val="24"/>
                <w:szCs w:val="24"/>
                <w:lang w:val="en-US" w:eastAsia="ru-RU"/>
              </w:rPr>
            </w:pPr>
            <w:r>
              <w:rPr>
                <w:sz w:val="24"/>
                <w:szCs w:val="24"/>
                <w:lang w:val="ru-RU" w:eastAsia="ru-RU"/>
              </w:rPr>
              <w:t>употреблять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в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речи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условные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предложения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реального</w:t>
            </w:r>
            <w:r>
              <w:rPr>
                <w:sz w:val="24"/>
                <w:szCs w:val="24"/>
                <w:lang w:val="en-US" w:eastAsia="ru-RU"/>
              </w:rPr>
              <w:t xml:space="preserve"> (Conditional I – If I see Jim, I’ll invite him to our school party) </w:t>
            </w:r>
            <w:r>
              <w:rPr>
                <w:sz w:val="24"/>
                <w:szCs w:val="24"/>
                <w:lang w:val="ru-RU" w:eastAsia="ru-RU"/>
              </w:rPr>
              <w:t>и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нереального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характера</w:t>
            </w:r>
            <w:r>
              <w:rPr>
                <w:sz w:val="24"/>
                <w:szCs w:val="24"/>
                <w:lang w:val="en-US" w:eastAsia="ru-RU"/>
              </w:rPr>
              <w:t xml:space="preserve"> (Conditional II – If I were you, I would start learning French);</w:t>
            </w:r>
          </w:p>
          <w:p w:rsidR="00B2620D" w:rsidRDefault="00B2620D" w:rsidP="00B2221C">
            <w:pPr>
              <w:pStyle w:val="a"/>
              <w:numPr>
                <w:ilvl w:val="0"/>
                <w:numId w:val="16"/>
              </w:numPr>
              <w:rPr>
                <w:sz w:val="24"/>
                <w:szCs w:val="24"/>
                <w:lang w:val="ru-RU" w:eastAsia="ru-RU"/>
              </w:rPr>
            </w:pPr>
            <w:r>
              <w:rPr>
                <w:sz w:val="24"/>
                <w:szCs w:val="24"/>
                <w:lang w:val="ru-RU" w:eastAsia="ru-RU"/>
              </w:rPr>
              <w:t xml:space="preserve">употреблять в речи предложения с конструкцией I </w:t>
            </w:r>
            <w:proofErr w:type="spellStart"/>
            <w:r>
              <w:rPr>
                <w:sz w:val="24"/>
                <w:szCs w:val="24"/>
                <w:lang w:val="ru-RU" w:eastAsia="ru-RU"/>
              </w:rPr>
              <w:t>wish</w:t>
            </w:r>
            <w:proofErr w:type="spellEnd"/>
            <w:r>
              <w:rPr>
                <w:sz w:val="24"/>
                <w:szCs w:val="24"/>
                <w:lang w:val="ru-RU" w:eastAsia="ru-RU"/>
              </w:rPr>
              <w:t xml:space="preserve"> (I </w:t>
            </w:r>
            <w:proofErr w:type="spellStart"/>
            <w:r>
              <w:rPr>
                <w:sz w:val="24"/>
                <w:szCs w:val="24"/>
                <w:lang w:val="ru-RU" w:eastAsia="ru-RU"/>
              </w:rPr>
              <w:t>wish</w:t>
            </w:r>
            <w:proofErr w:type="spellEnd"/>
            <w:r>
              <w:rPr>
                <w:sz w:val="24"/>
                <w:szCs w:val="24"/>
                <w:lang w:val="ru-RU" w:eastAsia="ru-RU"/>
              </w:rPr>
              <w:t xml:space="preserve"> I </w:t>
            </w:r>
            <w:proofErr w:type="spellStart"/>
            <w:r>
              <w:rPr>
                <w:sz w:val="24"/>
                <w:szCs w:val="24"/>
                <w:lang w:val="ru-RU" w:eastAsia="ru-RU"/>
              </w:rPr>
              <w:t>had</w:t>
            </w:r>
            <w:proofErr w:type="spellEnd"/>
            <w:r>
              <w:rPr>
                <w:sz w:val="24"/>
                <w:szCs w:val="24"/>
                <w:lang w:val="ru-RU" w:eastAsia="ru-RU"/>
              </w:rPr>
              <w:t xml:space="preserve"> </w:t>
            </w:r>
            <w:proofErr w:type="spellStart"/>
            <w:r>
              <w:rPr>
                <w:sz w:val="24"/>
                <w:szCs w:val="24"/>
                <w:lang w:val="ru-RU" w:eastAsia="ru-RU"/>
              </w:rPr>
              <w:t>my</w:t>
            </w:r>
            <w:proofErr w:type="spellEnd"/>
            <w:r>
              <w:rPr>
                <w:sz w:val="24"/>
                <w:szCs w:val="24"/>
                <w:lang w:val="ru-RU" w:eastAsia="ru-RU"/>
              </w:rPr>
              <w:t xml:space="preserve"> </w:t>
            </w:r>
            <w:proofErr w:type="spellStart"/>
            <w:r>
              <w:rPr>
                <w:sz w:val="24"/>
                <w:szCs w:val="24"/>
                <w:lang w:val="ru-RU" w:eastAsia="ru-RU"/>
              </w:rPr>
              <w:t>own</w:t>
            </w:r>
            <w:proofErr w:type="spellEnd"/>
            <w:r>
              <w:rPr>
                <w:sz w:val="24"/>
                <w:szCs w:val="24"/>
                <w:lang w:val="ru-RU" w:eastAsia="ru-RU"/>
              </w:rPr>
              <w:t xml:space="preserve"> </w:t>
            </w:r>
            <w:proofErr w:type="spellStart"/>
            <w:r>
              <w:rPr>
                <w:sz w:val="24"/>
                <w:szCs w:val="24"/>
                <w:lang w:val="ru-RU" w:eastAsia="ru-RU"/>
              </w:rPr>
              <w:t>room</w:t>
            </w:r>
            <w:proofErr w:type="spellEnd"/>
            <w:r>
              <w:rPr>
                <w:sz w:val="24"/>
                <w:szCs w:val="24"/>
                <w:lang w:val="ru-RU" w:eastAsia="ru-RU"/>
              </w:rPr>
              <w:t>);</w:t>
            </w:r>
          </w:p>
          <w:p w:rsidR="00B2620D" w:rsidRDefault="00B2620D" w:rsidP="00B2221C">
            <w:pPr>
              <w:pStyle w:val="a"/>
              <w:numPr>
                <w:ilvl w:val="0"/>
                <w:numId w:val="16"/>
              </w:numPr>
              <w:rPr>
                <w:sz w:val="24"/>
                <w:szCs w:val="24"/>
                <w:lang w:val="en-US" w:eastAsia="ru-RU"/>
              </w:rPr>
            </w:pPr>
            <w:r>
              <w:rPr>
                <w:sz w:val="24"/>
                <w:szCs w:val="24"/>
                <w:lang w:val="ru-RU" w:eastAsia="ru-RU"/>
              </w:rPr>
              <w:t>употреблять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в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речи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предложения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с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конструкцией</w:t>
            </w:r>
            <w:r>
              <w:rPr>
                <w:sz w:val="24"/>
                <w:szCs w:val="24"/>
                <w:lang w:val="en-US" w:eastAsia="ru-RU"/>
              </w:rPr>
              <w:t xml:space="preserve"> so/such (I was so busy that I forgot to phone my parents);</w:t>
            </w:r>
          </w:p>
          <w:p w:rsidR="00B2620D" w:rsidRDefault="00B2620D" w:rsidP="00B2221C">
            <w:pPr>
              <w:pStyle w:val="a"/>
              <w:numPr>
                <w:ilvl w:val="0"/>
                <w:numId w:val="16"/>
              </w:numPr>
              <w:rPr>
                <w:sz w:val="24"/>
                <w:szCs w:val="24"/>
                <w:lang w:val="en-US" w:eastAsia="ru-RU"/>
              </w:rPr>
            </w:pPr>
            <w:r>
              <w:rPr>
                <w:sz w:val="24"/>
                <w:szCs w:val="24"/>
                <w:lang w:val="ru-RU" w:eastAsia="ru-RU"/>
              </w:rPr>
              <w:t>употреблять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в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речи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конструкции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с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герундием</w:t>
            </w:r>
            <w:r>
              <w:rPr>
                <w:sz w:val="24"/>
                <w:szCs w:val="24"/>
                <w:lang w:val="en-US" w:eastAsia="ru-RU"/>
              </w:rPr>
              <w:t>: to love</w:t>
            </w:r>
            <w:r>
              <w:rPr>
                <w:i/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en-US" w:eastAsia="ru-RU"/>
              </w:rPr>
              <w:t>/</w:t>
            </w:r>
            <w:r>
              <w:rPr>
                <w:i/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en-US" w:eastAsia="ru-RU"/>
              </w:rPr>
              <w:t>hate doing something; stop talking;</w:t>
            </w:r>
          </w:p>
          <w:p w:rsidR="00B2620D" w:rsidRDefault="00B2620D" w:rsidP="00B2221C">
            <w:pPr>
              <w:pStyle w:val="a"/>
              <w:numPr>
                <w:ilvl w:val="0"/>
                <w:numId w:val="16"/>
              </w:numPr>
              <w:rPr>
                <w:sz w:val="24"/>
                <w:szCs w:val="24"/>
                <w:lang w:val="ru-RU" w:eastAsia="ru-RU"/>
              </w:rPr>
            </w:pPr>
            <w:r>
              <w:rPr>
                <w:sz w:val="24"/>
                <w:szCs w:val="24"/>
                <w:lang w:val="ru-RU" w:eastAsia="ru-RU"/>
              </w:rPr>
              <w:lastRenderedPageBreak/>
              <w:t xml:space="preserve">употреблять в речи конструкции с инфинитивом: </w:t>
            </w:r>
            <w:proofErr w:type="spellStart"/>
            <w:r>
              <w:rPr>
                <w:sz w:val="24"/>
                <w:szCs w:val="24"/>
                <w:lang w:val="ru-RU" w:eastAsia="ru-RU"/>
              </w:rPr>
              <w:t>want</w:t>
            </w:r>
            <w:proofErr w:type="spellEnd"/>
            <w:r>
              <w:rPr>
                <w:sz w:val="24"/>
                <w:szCs w:val="24"/>
                <w:lang w:val="ru-RU" w:eastAsia="ru-RU"/>
              </w:rPr>
              <w:t xml:space="preserve"> </w:t>
            </w:r>
            <w:proofErr w:type="spellStart"/>
            <w:r>
              <w:rPr>
                <w:sz w:val="24"/>
                <w:szCs w:val="24"/>
                <w:lang w:val="ru-RU" w:eastAsia="ru-RU"/>
              </w:rPr>
              <w:t>to</w:t>
            </w:r>
            <w:proofErr w:type="spellEnd"/>
            <w:r>
              <w:rPr>
                <w:sz w:val="24"/>
                <w:szCs w:val="24"/>
                <w:lang w:val="ru-RU" w:eastAsia="ru-RU"/>
              </w:rPr>
              <w:t xml:space="preserve"> </w:t>
            </w:r>
            <w:proofErr w:type="spellStart"/>
            <w:r>
              <w:rPr>
                <w:sz w:val="24"/>
                <w:szCs w:val="24"/>
                <w:lang w:val="ru-RU" w:eastAsia="ru-RU"/>
              </w:rPr>
              <w:t>do</w:t>
            </w:r>
            <w:proofErr w:type="spellEnd"/>
            <w:r>
              <w:rPr>
                <w:sz w:val="24"/>
                <w:szCs w:val="24"/>
                <w:lang w:val="ru-RU" w:eastAsia="ru-RU"/>
              </w:rPr>
              <w:t xml:space="preserve">, </w:t>
            </w:r>
            <w:proofErr w:type="spellStart"/>
            <w:r>
              <w:rPr>
                <w:sz w:val="24"/>
                <w:szCs w:val="24"/>
                <w:lang w:val="ru-RU" w:eastAsia="ru-RU"/>
              </w:rPr>
              <w:t>learn</w:t>
            </w:r>
            <w:proofErr w:type="spellEnd"/>
            <w:r>
              <w:rPr>
                <w:sz w:val="24"/>
                <w:szCs w:val="24"/>
                <w:lang w:val="ru-RU" w:eastAsia="ru-RU"/>
              </w:rPr>
              <w:t xml:space="preserve"> </w:t>
            </w:r>
            <w:proofErr w:type="spellStart"/>
            <w:r>
              <w:rPr>
                <w:sz w:val="24"/>
                <w:szCs w:val="24"/>
                <w:lang w:val="ru-RU" w:eastAsia="ru-RU"/>
              </w:rPr>
              <w:t>to</w:t>
            </w:r>
            <w:proofErr w:type="spellEnd"/>
            <w:r>
              <w:rPr>
                <w:sz w:val="24"/>
                <w:szCs w:val="24"/>
                <w:lang w:val="ru-RU" w:eastAsia="ru-RU"/>
              </w:rPr>
              <w:t xml:space="preserve"> </w:t>
            </w:r>
            <w:proofErr w:type="spellStart"/>
            <w:r>
              <w:rPr>
                <w:sz w:val="24"/>
                <w:szCs w:val="24"/>
                <w:lang w:val="ru-RU" w:eastAsia="ru-RU"/>
              </w:rPr>
              <w:t>speak</w:t>
            </w:r>
            <w:proofErr w:type="spellEnd"/>
            <w:r>
              <w:rPr>
                <w:sz w:val="24"/>
                <w:szCs w:val="24"/>
                <w:lang w:val="ru-RU" w:eastAsia="ru-RU"/>
              </w:rPr>
              <w:t>;</w:t>
            </w:r>
          </w:p>
          <w:p w:rsidR="00B2620D" w:rsidRDefault="00B2620D" w:rsidP="00B2221C">
            <w:pPr>
              <w:pStyle w:val="a"/>
              <w:numPr>
                <w:ilvl w:val="0"/>
                <w:numId w:val="16"/>
              </w:numPr>
              <w:rPr>
                <w:sz w:val="24"/>
                <w:szCs w:val="24"/>
                <w:lang w:val="en-US" w:eastAsia="ru-RU"/>
              </w:rPr>
            </w:pPr>
            <w:r>
              <w:rPr>
                <w:sz w:val="24"/>
                <w:szCs w:val="24"/>
                <w:lang w:val="ru-RU" w:eastAsia="ru-RU"/>
              </w:rPr>
              <w:t>употреблять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в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речи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инфинитив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цели</w:t>
            </w:r>
            <w:r>
              <w:rPr>
                <w:sz w:val="24"/>
                <w:szCs w:val="24"/>
                <w:lang w:val="en-US" w:eastAsia="ru-RU"/>
              </w:rPr>
              <w:t xml:space="preserve"> (I called to cancel our lesson);</w:t>
            </w:r>
          </w:p>
          <w:p w:rsidR="00B2620D" w:rsidRDefault="00B2620D" w:rsidP="00B2221C">
            <w:pPr>
              <w:pStyle w:val="a"/>
              <w:numPr>
                <w:ilvl w:val="0"/>
                <w:numId w:val="16"/>
              </w:numPr>
              <w:rPr>
                <w:sz w:val="24"/>
                <w:szCs w:val="24"/>
                <w:lang w:val="en-US" w:eastAsia="ru-RU"/>
              </w:rPr>
            </w:pPr>
            <w:r>
              <w:rPr>
                <w:sz w:val="24"/>
                <w:szCs w:val="24"/>
                <w:lang w:val="ru-RU" w:eastAsia="ru-RU"/>
              </w:rPr>
              <w:t>употреблять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в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речи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конструкцию</w:t>
            </w:r>
            <w:r>
              <w:rPr>
                <w:sz w:val="24"/>
                <w:szCs w:val="24"/>
                <w:lang w:val="en-US" w:eastAsia="ru-RU"/>
              </w:rPr>
              <w:t xml:space="preserve"> it takes me … to do something;</w:t>
            </w:r>
          </w:p>
          <w:p w:rsidR="00B2620D" w:rsidRDefault="00B2620D" w:rsidP="00B2221C">
            <w:pPr>
              <w:pStyle w:val="a"/>
              <w:numPr>
                <w:ilvl w:val="0"/>
                <w:numId w:val="16"/>
              </w:numPr>
              <w:rPr>
                <w:sz w:val="24"/>
                <w:szCs w:val="24"/>
                <w:lang w:val="en-US" w:eastAsia="ru-RU"/>
              </w:rPr>
            </w:pPr>
            <w:r>
              <w:rPr>
                <w:sz w:val="24"/>
                <w:szCs w:val="24"/>
                <w:lang w:val="ru-RU" w:eastAsia="ru-RU"/>
              </w:rPr>
              <w:t>использовать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косвенную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речь</w:t>
            </w:r>
            <w:r>
              <w:rPr>
                <w:sz w:val="24"/>
                <w:szCs w:val="24"/>
                <w:lang w:val="en-US" w:eastAsia="ru-RU"/>
              </w:rPr>
              <w:t>;</w:t>
            </w:r>
          </w:p>
          <w:p w:rsidR="00B2620D" w:rsidRDefault="00B2620D" w:rsidP="00B2221C">
            <w:pPr>
              <w:pStyle w:val="a"/>
              <w:numPr>
                <w:ilvl w:val="0"/>
                <w:numId w:val="16"/>
              </w:numPr>
              <w:rPr>
                <w:sz w:val="24"/>
                <w:szCs w:val="24"/>
                <w:lang w:val="en-US" w:eastAsia="ru-RU"/>
              </w:rPr>
            </w:pPr>
            <w:r>
              <w:rPr>
                <w:sz w:val="24"/>
                <w:szCs w:val="24"/>
                <w:lang w:val="ru-RU" w:eastAsia="ru-RU"/>
              </w:rPr>
              <w:t>использовать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в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речи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глаголы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в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наиболее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употребляемых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временных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формах</w:t>
            </w:r>
            <w:r>
              <w:rPr>
                <w:sz w:val="24"/>
                <w:szCs w:val="24"/>
                <w:lang w:val="en-US" w:eastAsia="ru-RU"/>
              </w:rPr>
              <w:t>: Present Simple, Present Continuous, Future Simple, Past Simple, Past Continuous, Present Perfect, Present Perfect Continuous, Past Perfect;</w:t>
            </w:r>
          </w:p>
          <w:p w:rsidR="00B2620D" w:rsidRDefault="00B2620D" w:rsidP="00B2221C">
            <w:pPr>
              <w:pStyle w:val="a"/>
              <w:numPr>
                <w:ilvl w:val="0"/>
                <w:numId w:val="16"/>
              </w:numPr>
              <w:rPr>
                <w:sz w:val="24"/>
                <w:szCs w:val="24"/>
                <w:lang w:val="en-US" w:eastAsia="ru-RU"/>
              </w:rPr>
            </w:pPr>
            <w:r>
              <w:rPr>
                <w:sz w:val="24"/>
                <w:szCs w:val="24"/>
                <w:lang w:val="ru-RU" w:eastAsia="ru-RU"/>
              </w:rPr>
              <w:t>употреблять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в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речи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страдательный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залог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в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формах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наиболее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используемых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времен</w:t>
            </w:r>
            <w:r>
              <w:rPr>
                <w:sz w:val="24"/>
                <w:szCs w:val="24"/>
                <w:lang w:val="en-US" w:eastAsia="ru-RU"/>
              </w:rPr>
              <w:t>: Present Simple, Present Continuous, Past Simple, Present Perfect;</w:t>
            </w:r>
          </w:p>
          <w:p w:rsidR="00B2620D" w:rsidRDefault="00B2620D" w:rsidP="00B2221C">
            <w:pPr>
              <w:pStyle w:val="a"/>
              <w:numPr>
                <w:ilvl w:val="0"/>
                <w:numId w:val="16"/>
              </w:numPr>
              <w:rPr>
                <w:sz w:val="24"/>
                <w:szCs w:val="24"/>
                <w:lang w:val="ru-RU" w:eastAsia="ru-RU"/>
              </w:rPr>
            </w:pPr>
            <w:r>
              <w:rPr>
                <w:sz w:val="24"/>
                <w:szCs w:val="24"/>
                <w:lang w:val="ru-RU" w:eastAsia="ru-RU"/>
              </w:rPr>
              <w:t xml:space="preserve">употреблять в речи различные грамматические средства для выражения будущего времени – </w:t>
            </w:r>
            <w:proofErr w:type="spellStart"/>
            <w:r>
              <w:rPr>
                <w:sz w:val="24"/>
                <w:szCs w:val="24"/>
                <w:lang w:val="ru-RU" w:eastAsia="ru-RU"/>
              </w:rPr>
              <w:t>to</w:t>
            </w:r>
            <w:proofErr w:type="spellEnd"/>
            <w:r>
              <w:rPr>
                <w:sz w:val="24"/>
                <w:szCs w:val="24"/>
                <w:lang w:val="ru-RU" w:eastAsia="ru-RU"/>
              </w:rPr>
              <w:t xml:space="preserve"> </w:t>
            </w:r>
            <w:proofErr w:type="spellStart"/>
            <w:r>
              <w:rPr>
                <w:sz w:val="24"/>
                <w:szCs w:val="24"/>
                <w:lang w:val="ru-RU" w:eastAsia="ru-RU"/>
              </w:rPr>
              <w:t>be</w:t>
            </w:r>
            <w:proofErr w:type="spellEnd"/>
            <w:r>
              <w:rPr>
                <w:sz w:val="24"/>
                <w:szCs w:val="24"/>
                <w:lang w:val="ru-RU" w:eastAsia="ru-RU"/>
              </w:rPr>
              <w:t xml:space="preserve"> </w:t>
            </w:r>
            <w:proofErr w:type="spellStart"/>
            <w:r>
              <w:rPr>
                <w:sz w:val="24"/>
                <w:szCs w:val="24"/>
                <w:lang w:val="ru-RU" w:eastAsia="ru-RU"/>
              </w:rPr>
              <w:t>going</w:t>
            </w:r>
            <w:proofErr w:type="spellEnd"/>
            <w:r>
              <w:rPr>
                <w:sz w:val="24"/>
                <w:szCs w:val="24"/>
                <w:lang w:val="ru-RU" w:eastAsia="ru-RU"/>
              </w:rPr>
              <w:t xml:space="preserve"> </w:t>
            </w:r>
            <w:proofErr w:type="spellStart"/>
            <w:r>
              <w:rPr>
                <w:sz w:val="24"/>
                <w:szCs w:val="24"/>
                <w:lang w:val="ru-RU" w:eastAsia="ru-RU"/>
              </w:rPr>
              <w:t>to</w:t>
            </w:r>
            <w:proofErr w:type="spellEnd"/>
            <w:r>
              <w:rPr>
                <w:sz w:val="24"/>
                <w:szCs w:val="24"/>
                <w:lang w:val="ru-RU" w:eastAsia="ru-RU"/>
              </w:rPr>
              <w:t xml:space="preserve">, </w:t>
            </w:r>
            <w:proofErr w:type="spellStart"/>
            <w:r>
              <w:rPr>
                <w:sz w:val="24"/>
                <w:szCs w:val="24"/>
                <w:lang w:val="ru-RU" w:eastAsia="ru-RU"/>
              </w:rPr>
              <w:t>Present</w:t>
            </w:r>
            <w:proofErr w:type="spellEnd"/>
            <w:r>
              <w:rPr>
                <w:sz w:val="24"/>
                <w:szCs w:val="24"/>
                <w:lang w:val="ru-RU" w:eastAsia="ru-RU"/>
              </w:rPr>
              <w:t xml:space="preserve"> </w:t>
            </w:r>
            <w:proofErr w:type="spellStart"/>
            <w:r>
              <w:rPr>
                <w:sz w:val="24"/>
                <w:szCs w:val="24"/>
                <w:lang w:val="ru-RU" w:eastAsia="ru-RU"/>
              </w:rPr>
              <w:t>Continuous</w:t>
            </w:r>
            <w:proofErr w:type="spellEnd"/>
            <w:r>
              <w:rPr>
                <w:sz w:val="24"/>
                <w:szCs w:val="24"/>
                <w:lang w:val="ru-RU" w:eastAsia="ru-RU"/>
              </w:rPr>
              <w:t xml:space="preserve">; </w:t>
            </w:r>
            <w:proofErr w:type="spellStart"/>
            <w:r>
              <w:rPr>
                <w:sz w:val="24"/>
                <w:szCs w:val="24"/>
                <w:lang w:val="ru-RU" w:eastAsia="ru-RU"/>
              </w:rPr>
              <w:t>Present</w:t>
            </w:r>
            <w:proofErr w:type="spellEnd"/>
            <w:r>
              <w:rPr>
                <w:sz w:val="24"/>
                <w:szCs w:val="24"/>
                <w:lang w:val="ru-RU" w:eastAsia="ru-RU"/>
              </w:rPr>
              <w:t xml:space="preserve"> </w:t>
            </w:r>
            <w:proofErr w:type="spellStart"/>
            <w:r>
              <w:rPr>
                <w:sz w:val="24"/>
                <w:szCs w:val="24"/>
                <w:lang w:val="ru-RU" w:eastAsia="ru-RU"/>
              </w:rPr>
              <w:lastRenderedPageBreak/>
              <w:t>Simple</w:t>
            </w:r>
            <w:proofErr w:type="spellEnd"/>
            <w:r>
              <w:rPr>
                <w:sz w:val="24"/>
                <w:szCs w:val="24"/>
                <w:lang w:val="ru-RU" w:eastAsia="ru-RU"/>
              </w:rPr>
              <w:t>;</w:t>
            </w:r>
          </w:p>
          <w:p w:rsidR="00B2620D" w:rsidRDefault="00B2620D" w:rsidP="00B2221C">
            <w:pPr>
              <w:pStyle w:val="a"/>
              <w:numPr>
                <w:ilvl w:val="0"/>
                <w:numId w:val="16"/>
              </w:numPr>
              <w:rPr>
                <w:sz w:val="24"/>
                <w:szCs w:val="24"/>
                <w:lang w:val="en-US" w:eastAsia="ru-RU"/>
              </w:rPr>
            </w:pPr>
            <w:r>
              <w:rPr>
                <w:sz w:val="24"/>
                <w:szCs w:val="24"/>
                <w:lang w:val="ru-RU" w:eastAsia="ru-RU"/>
              </w:rPr>
              <w:t>употреблять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в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речи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модальные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глаголы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и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их</w:t>
            </w:r>
            <w:r>
              <w:rPr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sz w:val="24"/>
                <w:szCs w:val="24"/>
                <w:lang w:val="ru-RU" w:eastAsia="ru-RU"/>
              </w:rPr>
              <w:t>эквиваленты</w:t>
            </w:r>
            <w:r>
              <w:rPr>
                <w:sz w:val="24"/>
                <w:szCs w:val="24"/>
                <w:lang w:val="en-US" w:eastAsia="ru-RU"/>
              </w:rPr>
              <w:t xml:space="preserve"> (may, can/be able to, must/have to/should; need, shall, could, might, would);</w:t>
            </w:r>
          </w:p>
          <w:p w:rsidR="00B2620D" w:rsidRDefault="00B2620D" w:rsidP="00B2221C">
            <w:pPr>
              <w:pStyle w:val="a"/>
              <w:numPr>
                <w:ilvl w:val="0"/>
                <w:numId w:val="16"/>
              </w:numPr>
              <w:rPr>
                <w:sz w:val="24"/>
                <w:szCs w:val="24"/>
                <w:lang w:val="ru-RU" w:eastAsia="ru-RU"/>
              </w:rPr>
            </w:pPr>
            <w:r>
              <w:rPr>
                <w:sz w:val="24"/>
                <w:szCs w:val="24"/>
                <w:lang w:val="ru-RU" w:eastAsia="ru-RU"/>
              </w:rPr>
              <w:t>согласовывать времена в рамках сложного предложения в плане настоящего и прошлого;</w:t>
            </w:r>
          </w:p>
          <w:p w:rsidR="00B2620D" w:rsidRDefault="00B2620D" w:rsidP="00B2221C">
            <w:pPr>
              <w:pStyle w:val="a"/>
              <w:numPr>
                <w:ilvl w:val="0"/>
                <w:numId w:val="16"/>
              </w:numPr>
              <w:rPr>
                <w:sz w:val="24"/>
                <w:szCs w:val="24"/>
                <w:lang w:val="ru-RU" w:eastAsia="ru-RU"/>
              </w:rPr>
            </w:pPr>
            <w:r>
              <w:rPr>
                <w:sz w:val="24"/>
                <w:szCs w:val="24"/>
                <w:lang w:val="ru-RU" w:eastAsia="ru-RU"/>
              </w:rPr>
              <w:t>употреблять в речи имена существительные в единственном числе и во множественном числе, образованные по правилу, и исключения;</w:t>
            </w:r>
          </w:p>
          <w:p w:rsidR="00B2620D" w:rsidRDefault="00B2620D" w:rsidP="00B2221C">
            <w:pPr>
              <w:pStyle w:val="a"/>
              <w:numPr>
                <w:ilvl w:val="0"/>
                <w:numId w:val="16"/>
              </w:numPr>
              <w:rPr>
                <w:sz w:val="24"/>
                <w:szCs w:val="24"/>
                <w:lang w:val="ru-RU" w:eastAsia="ru-RU"/>
              </w:rPr>
            </w:pPr>
            <w:r>
              <w:rPr>
                <w:sz w:val="24"/>
                <w:szCs w:val="24"/>
                <w:lang w:val="ru-RU" w:eastAsia="ru-RU"/>
              </w:rPr>
              <w:t>употреблять в речи определенный/неопределенный/нулевой артикль;</w:t>
            </w:r>
          </w:p>
          <w:p w:rsidR="00B2620D" w:rsidRDefault="00B2620D" w:rsidP="00B2221C">
            <w:pPr>
              <w:pStyle w:val="a"/>
              <w:numPr>
                <w:ilvl w:val="0"/>
                <w:numId w:val="16"/>
              </w:numPr>
              <w:rPr>
                <w:sz w:val="24"/>
                <w:szCs w:val="24"/>
                <w:lang w:val="ru-RU" w:eastAsia="ru-RU"/>
              </w:rPr>
            </w:pPr>
            <w:r>
              <w:rPr>
                <w:sz w:val="24"/>
                <w:szCs w:val="24"/>
                <w:lang w:val="ru-RU" w:eastAsia="ru-RU"/>
              </w:rPr>
              <w:t>употреблять в речи личные, притяжательные, указательные, неопределенные, относительные, вопросительные местоимения;</w:t>
            </w:r>
          </w:p>
          <w:p w:rsidR="00B2620D" w:rsidRDefault="00B2620D" w:rsidP="00B2221C">
            <w:pPr>
              <w:pStyle w:val="a"/>
              <w:numPr>
                <w:ilvl w:val="0"/>
                <w:numId w:val="16"/>
              </w:numPr>
              <w:rPr>
                <w:sz w:val="24"/>
                <w:szCs w:val="24"/>
                <w:lang w:val="ru-RU" w:eastAsia="ru-RU"/>
              </w:rPr>
            </w:pPr>
            <w:proofErr w:type="gramStart"/>
            <w:r>
              <w:rPr>
                <w:sz w:val="24"/>
                <w:szCs w:val="24"/>
                <w:lang w:val="ru-RU" w:eastAsia="ru-RU"/>
              </w:rPr>
              <w:t xml:space="preserve">употреблять в речи имена </w:t>
            </w:r>
            <w:r>
              <w:rPr>
                <w:sz w:val="24"/>
                <w:szCs w:val="24"/>
                <w:lang w:val="ru-RU" w:eastAsia="ru-RU"/>
              </w:rPr>
              <w:lastRenderedPageBreak/>
              <w:t>прилагательные в положительной, сравнительной и превосходной степенях, образованные по правилу, и исключения;</w:t>
            </w:r>
            <w:proofErr w:type="gramEnd"/>
          </w:p>
          <w:p w:rsidR="00B2620D" w:rsidRDefault="00B2620D" w:rsidP="00B2221C">
            <w:pPr>
              <w:pStyle w:val="a"/>
              <w:numPr>
                <w:ilvl w:val="0"/>
                <w:numId w:val="16"/>
              </w:numPr>
              <w:rPr>
                <w:sz w:val="24"/>
                <w:szCs w:val="24"/>
                <w:lang w:val="ru-RU" w:eastAsia="ru-RU"/>
              </w:rPr>
            </w:pPr>
            <w:proofErr w:type="gramStart"/>
            <w:r>
              <w:rPr>
                <w:sz w:val="24"/>
                <w:szCs w:val="24"/>
                <w:lang w:val="ru-RU" w:eastAsia="ru-RU"/>
              </w:rPr>
              <w:t>употреблять в речи наречия в положительной, сравнительной и превосходной степенях, а также наречия, выражающие количество (</w:t>
            </w:r>
            <w:proofErr w:type="spellStart"/>
            <w:r>
              <w:rPr>
                <w:sz w:val="24"/>
                <w:szCs w:val="24"/>
                <w:lang w:val="ru-RU" w:eastAsia="ru-RU"/>
              </w:rPr>
              <w:t>many</w:t>
            </w:r>
            <w:proofErr w:type="spellEnd"/>
            <w:r>
              <w:rPr>
                <w:sz w:val="24"/>
                <w:szCs w:val="24"/>
                <w:lang w:val="ru-RU" w:eastAsia="ru-RU"/>
              </w:rPr>
              <w:t xml:space="preserve"> / </w:t>
            </w:r>
            <w:proofErr w:type="spellStart"/>
            <w:r>
              <w:rPr>
                <w:sz w:val="24"/>
                <w:szCs w:val="24"/>
                <w:lang w:val="ru-RU" w:eastAsia="ru-RU"/>
              </w:rPr>
              <w:t>much</w:t>
            </w:r>
            <w:proofErr w:type="spellEnd"/>
            <w:r>
              <w:rPr>
                <w:sz w:val="24"/>
                <w:szCs w:val="24"/>
                <w:lang w:val="ru-RU" w:eastAsia="ru-RU"/>
              </w:rPr>
              <w:t xml:space="preserve">, </w:t>
            </w:r>
            <w:proofErr w:type="spellStart"/>
            <w:r>
              <w:rPr>
                <w:sz w:val="24"/>
                <w:szCs w:val="24"/>
                <w:lang w:val="ru-RU" w:eastAsia="ru-RU"/>
              </w:rPr>
              <w:t>few</w:t>
            </w:r>
            <w:proofErr w:type="spellEnd"/>
            <w:r>
              <w:rPr>
                <w:sz w:val="24"/>
                <w:szCs w:val="24"/>
                <w:lang w:val="ru-RU" w:eastAsia="ru-RU"/>
              </w:rPr>
              <w:t xml:space="preserve"> / a </w:t>
            </w:r>
            <w:proofErr w:type="spellStart"/>
            <w:r>
              <w:rPr>
                <w:sz w:val="24"/>
                <w:szCs w:val="24"/>
                <w:lang w:val="ru-RU" w:eastAsia="ru-RU"/>
              </w:rPr>
              <w:t>few</w:t>
            </w:r>
            <w:proofErr w:type="spellEnd"/>
            <w:r>
              <w:rPr>
                <w:sz w:val="24"/>
                <w:szCs w:val="24"/>
                <w:lang w:val="ru-RU" w:eastAsia="ru-RU"/>
              </w:rPr>
              <w:t xml:space="preserve">, </w:t>
            </w:r>
            <w:proofErr w:type="spellStart"/>
            <w:r>
              <w:rPr>
                <w:sz w:val="24"/>
                <w:szCs w:val="24"/>
                <w:lang w:val="ru-RU" w:eastAsia="ru-RU"/>
              </w:rPr>
              <w:t>little</w:t>
            </w:r>
            <w:proofErr w:type="spellEnd"/>
            <w:r>
              <w:rPr>
                <w:sz w:val="24"/>
                <w:szCs w:val="24"/>
                <w:lang w:val="ru-RU" w:eastAsia="ru-RU"/>
              </w:rPr>
              <w:t xml:space="preserve"> / a </w:t>
            </w:r>
            <w:proofErr w:type="spellStart"/>
            <w:r>
              <w:rPr>
                <w:sz w:val="24"/>
                <w:szCs w:val="24"/>
                <w:lang w:val="ru-RU" w:eastAsia="ru-RU"/>
              </w:rPr>
              <w:t>little</w:t>
            </w:r>
            <w:proofErr w:type="spellEnd"/>
            <w:r>
              <w:rPr>
                <w:sz w:val="24"/>
                <w:szCs w:val="24"/>
                <w:lang w:val="ru-RU" w:eastAsia="ru-RU"/>
              </w:rPr>
              <w:t>) и наречия, выражающие время;</w:t>
            </w:r>
            <w:proofErr w:type="gramEnd"/>
          </w:p>
          <w:p w:rsidR="00B2620D" w:rsidRDefault="00B2620D" w:rsidP="00B2221C">
            <w:pPr>
              <w:pStyle w:val="a"/>
              <w:numPr>
                <w:ilvl w:val="0"/>
                <w:numId w:val="16"/>
              </w:numPr>
              <w:rPr>
                <w:sz w:val="24"/>
                <w:szCs w:val="24"/>
                <w:lang w:val="ru-RU" w:eastAsia="ru-RU"/>
              </w:rPr>
            </w:pPr>
            <w:r>
              <w:rPr>
                <w:sz w:val="24"/>
                <w:szCs w:val="24"/>
                <w:lang w:val="ru-RU" w:eastAsia="ru-RU"/>
              </w:rPr>
              <w:t>употреблять предлоги, выражающие направление движения, время и место действия.</w:t>
            </w:r>
          </w:p>
          <w:p w:rsidR="00B2620D" w:rsidRDefault="00B2620D">
            <w:pPr>
              <w:shd w:val="clear" w:color="auto" w:fill="FFFFFF"/>
              <w:suppressAutoHyphens w:val="0"/>
              <w:spacing w:line="276" w:lineRule="auto"/>
              <w:rPr>
                <w:color w:val="000000"/>
                <w:lang w:eastAsia="ru-RU"/>
              </w:rPr>
            </w:pPr>
          </w:p>
        </w:tc>
        <w:tc>
          <w:tcPr>
            <w:tcW w:w="7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2620D" w:rsidRDefault="00B2620D">
            <w:pPr>
              <w:pStyle w:val="a"/>
              <w:rPr>
                <w:i/>
                <w:sz w:val="24"/>
                <w:szCs w:val="24"/>
                <w:lang w:val="ru-RU" w:eastAsia="ru-RU"/>
              </w:rPr>
            </w:pPr>
            <w:r>
              <w:rPr>
                <w:i/>
                <w:sz w:val="24"/>
                <w:szCs w:val="24"/>
                <w:lang w:val="ru-RU" w:eastAsia="ru-RU"/>
              </w:rPr>
              <w:lastRenderedPageBreak/>
              <w:t>Использовать в речи модальные глаголы для выражения возможности или вероятности в прошедшем времени (</w:t>
            </w:r>
            <w:proofErr w:type="spellStart"/>
            <w:r>
              <w:rPr>
                <w:i/>
                <w:sz w:val="24"/>
                <w:szCs w:val="24"/>
                <w:lang w:val="ru-RU" w:eastAsia="ru-RU"/>
              </w:rPr>
              <w:t>could</w:t>
            </w:r>
            <w:proofErr w:type="spellEnd"/>
            <w:r>
              <w:rPr>
                <w:i/>
                <w:sz w:val="24"/>
                <w:szCs w:val="24"/>
                <w:lang w:val="ru-RU" w:eastAsia="ru-RU"/>
              </w:rPr>
              <w:t xml:space="preserve"> + </w:t>
            </w:r>
            <w:proofErr w:type="spellStart"/>
            <w:r>
              <w:rPr>
                <w:i/>
                <w:sz w:val="24"/>
                <w:szCs w:val="24"/>
                <w:lang w:val="ru-RU" w:eastAsia="ru-RU"/>
              </w:rPr>
              <w:t>have</w:t>
            </w:r>
            <w:proofErr w:type="spellEnd"/>
            <w:r>
              <w:rPr>
                <w:i/>
                <w:sz w:val="24"/>
                <w:szCs w:val="24"/>
                <w:lang w:val="ru-RU" w:eastAsia="ru-RU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  <w:lang w:val="ru-RU" w:eastAsia="ru-RU"/>
              </w:rPr>
              <w:t>done</w:t>
            </w:r>
            <w:proofErr w:type="spellEnd"/>
            <w:r>
              <w:rPr>
                <w:i/>
                <w:sz w:val="24"/>
                <w:szCs w:val="24"/>
                <w:lang w:val="ru-RU" w:eastAsia="ru-RU"/>
              </w:rPr>
              <w:t xml:space="preserve">; </w:t>
            </w:r>
            <w:proofErr w:type="spellStart"/>
            <w:r>
              <w:rPr>
                <w:i/>
                <w:sz w:val="24"/>
                <w:szCs w:val="24"/>
                <w:lang w:val="ru-RU" w:eastAsia="ru-RU"/>
              </w:rPr>
              <w:t>might</w:t>
            </w:r>
            <w:proofErr w:type="spellEnd"/>
            <w:r>
              <w:rPr>
                <w:i/>
                <w:sz w:val="24"/>
                <w:szCs w:val="24"/>
                <w:lang w:val="ru-RU" w:eastAsia="ru-RU"/>
              </w:rPr>
              <w:t xml:space="preserve"> + </w:t>
            </w:r>
            <w:proofErr w:type="spellStart"/>
            <w:r>
              <w:rPr>
                <w:i/>
                <w:sz w:val="24"/>
                <w:szCs w:val="24"/>
                <w:lang w:val="ru-RU" w:eastAsia="ru-RU"/>
              </w:rPr>
              <w:t>have</w:t>
            </w:r>
            <w:proofErr w:type="spellEnd"/>
            <w:r>
              <w:rPr>
                <w:i/>
                <w:sz w:val="24"/>
                <w:szCs w:val="24"/>
                <w:lang w:val="ru-RU" w:eastAsia="ru-RU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  <w:lang w:val="ru-RU" w:eastAsia="ru-RU"/>
              </w:rPr>
              <w:t>done</w:t>
            </w:r>
            <w:proofErr w:type="spellEnd"/>
            <w:r>
              <w:rPr>
                <w:i/>
                <w:sz w:val="24"/>
                <w:szCs w:val="24"/>
                <w:lang w:val="ru-RU" w:eastAsia="ru-RU"/>
              </w:rPr>
              <w:t>);</w:t>
            </w:r>
          </w:p>
          <w:p w:rsidR="00B2620D" w:rsidRDefault="00B2620D">
            <w:pPr>
              <w:pStyle w:val="a"/>
              <w:rPr>
                <w:i/>
                <w:sz w:val="24"/>
                <w:szCs w:val="24"/>
                <w:lang w:val="ru-RU" w:eastAsia="ru-RU"/>
              </w:rPr>
            </w:pPr>
            <w:r>
              <w:rPr>
                <w:i/>
                <w:sz w:val="24"/>
                <w:szCs w:val="24"/>
                <w:lang w:val="ru-RU" w:eastAsia="ru-RU"/>
              </w:rPr>
              <w:t xml:space="preserve">употреблять в речи структуру </w:t>
            </w:r>
            <w:proofErr w:type="spellStart"/>
            <w:r>
              <w:rPr>
                <w:i/>
                <w:sz w:val="24"/>
                <w:szCs w:val="24"/>
                <w:lang w:val="ru-RU" w:eastAsia="ru-RU"/>
              </w:rPr>
              <w:t>have</w:t>
            </w:r>
            <w:proofErr w:type="spellEnd"/>
            <w:r>
              <w:rPr>
                <w:i/>
                <w:sz w:val="24"/>
                <w:szCs w:val="24"/>
                <w:lang w:val="ru-RU" w:eastAsia="ru-RU"/>
              </w:rPr>
              <w:t>/</w:t>
            </w:r>
            <w:proofErr w:type="spellStart"/>
            <w:r>
              <w:rPr>
                <w:i/>
                <w:sz w:val="24"/>
                <w:szCs w:val="24"/>
                <w:lang w:val="ru-RU" w:eastAsia="ru-RU"/>
              </w:rPr>
              <w:t>get</w:t>
            </w:r>
            <w:proofErr w:type="spellEnd"/>
            <w:r>
              <w:rPr>
                <w:i/>
                <w:sz w:val="24"/>
                <w:szCs w:val="24"/>
                <w:lang w:val="ru-RU" w:eastAsia="ru-RU"/>
              </w:rPr>
              <w:t xml:space="preserve"> + </w:t>
            </w:r>
            <w:proofErr w:type="spellStart"/>
            <w:r>
              <w:rPr>
                <w:i/>
                <w:sz w:val="24"/>
                <w:szCs w:val="24"/>
                <w:lang w:val="ru-RU" w:eastAsia="ru-RU"/>
              </w:rPr>
              <w:t>something</w:t>
            </w:r>
            <w:proofErr w:type="spellEnd"/>
            <w:r>
              <w:rPr>
                <w:i/>
                <w:sz w:val="24"/>
                <w:szCs w:val="24"/>
                <w:lang w:val="ru-RU" w:eastAsia="ru-RU"/>
              </w:rPr>
              <w:t xml:space="preserve"> + </w:t>
            </w:r>
            <w:proofErr w:type="spellStart"/>
            <w:r>
              <w:rPr>
                <w:i/>
                <w:sz w:val="24"/>
                <w:szCs w:val="24"/>
                <w:lang w:val="ru-RU" w:eastAsia="ru-RU"/>
              </w:rPr>
              <w:t>Participle</w:t>
            </w:r>
            <w:proofErr w:type="spellEnd"/>
            <w:r>
              <w:rPr>
                <w:i/>
                <w:sz w:val="24"/>
                <w:szCs w:val="24"/>
                <w:lang w:val="ru-RU" w:eastAsia="ru-RU"/>
              </w:rPr>
              <w:t xml:space="preserve"> II (</w:t>
            </w:r>
            <w:proofErr w:type="spellStart"/>
            <w:r>
              <w:rPr>
                <w:i/>
                <w:sz w:val="24"/>
                <w:szCs w:val="24"/>
                <w:lang w:val="ru-RU" w:eastAsia="ru-RU"/>
              </w:rPr>
              <w:t>causative</w:t>
            </w:r>
            <w:proofErr w:type="spellEnd"/>
            <w:r>
              <w:rPr>
                <w:i/>
                <w:sz w:val="24"/>
                <w:szCs w:val="24"/>
                <w:lang w:val="ru-RU" w:eastAsia="ru-RU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  <w:lang w:val="ru-RU" w:eastAsia="ru-RU"/>
              </w:rPr>
              <w:t>form</w:t>
            </w:r>
            <w:proofErr w:type="spellEnd"/>
            <w:r>
              <w:rPr>
                <w:i/>
                <w:sz w:val="24"/>
                <w:szCs w:val="24"/>
                <w:lang w:val="ru-RU" w:eastAsia="ru-RU"/>
              </w:rPr>
              <w:t>) как эквивалент страдательного залога;</w:t>
            </w:r>
          </w:p>
          <w:p w:rsidR="00B2620D" w:rsidRDefault="00B2620D">
            <w:pPr>
              <w:pStyle w:val="a"/>
              <w:rPr>
                <w:i/>
                <w:sz w:val="24"/>
                <w:szCs w:val="24"/>
                <w:lang w:val="en-US" w:eastAsia="ru-RU"/>
              </w:rPr>
            </w:pPr>
            <w:r>
              <w:rPr>
                <w:i/>
                <w:sz w:val="24"/>
                <w:szCs w:val="24"/>
                <w:lang w:val="ru-RU" w:eastAsia="ru-RU"/>
              </w:rPr>
              <w:t xml:space="preserve">употреблять в речи эмфатические конструкции типа </w:t>
            </w:r>
            <w:proofErr w:type="spellStart"/>
            <w:r>
              <w:rPr>
                <w:i/>
                <w:sz w:val="24"/>
                <w:szCs w:val="24"/>
                <w:lang w:val="ru-RU" w:eastAsia="ru-RU"/>
              </w:rPr>
              <w:t>It’s</w:t>
            </w:r>
            <w:proofErr w:type="spellEnd"/>
            <w:r>
              <w:rPr>
                <w:i/>
                <w:sz w:val="24"/>
                <w:szCs w:val="24"/>
                <w:lang w:val="ru-RU" w:eastAsia="ru-RU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  <w:lang w:val="ru-RU" w:eastAsia="ru-RU"/>
              </w:rPr>
              <w:t>him</w:t>
            </w:r>
            <w:proofErr w:type="spellEnd"/>
            <w:r>
              <w:rPr>
                <w:i/>
                <w:sz w:val="24"/>
                <w:szCs w:val="24"/>
                <w:lang w:val="ru-RU" w:eastAsia="ru-RU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  <w:lang w:val="ru-RU" w:eastAsia="ru-RU"/>
              </w:rPr>
              <w:t>who</w:t>
            </w:r>
            <w:proofErr w:type="spellEnd"/>
            <w:r>
              <w:rPr>
                <w:i/>
                <w:sz w:val="24"/>
                <w:szCs w:val="24"/>
                <w:lang w:val="ru-RU" w:eastAsia="ru-RU"/>
              </w:rPr>
              <w:t xml:space="preserve">… </w:t>
            </w:r>
            <w:r>
              <w:rPr>
                <w:i/>
                <w:sz w:val="24"/>
                <w:szCs w:val="24"/>
                <w:lang w:val="en-US" w:eastAsia="ru-RU"/>
              </w:rPr>
              <w:t xml:space="preserve">It’s time you did </w:t>
            </w:r>
            <w:proofErr w:type="spellStart"/>
            <w:r>
              <w:rPr>
                <w:i/>
                <w:sz w:val="24"/>
                <w:szCs w:val="24"/>
                <w:lang w:val="en-US" w:eastAsia="ru-RU"/>
              </w:rPr>
              <w:t>smth</w:t>
            </w:r>
            <w:proofErr w:type="spellEnd"/>
            <w:r>
              <w:rPr>
                <w:i/>
                <w:sz w:val="24"/>
                <w:szCs w:val="24"/>
                <w:lang w:val="en-US" w:eastAsia="ru-RU"/>
              </w:rPr>
              <w:t>;</w:t>
            </w:r>
          </w:p>
          <w:p w:rsidR="00B2620D" w:rsidRDefault="00B2620D">
            <w:pPr>
              <w:pStyle w:val="a"/>
              <w:rPr>
                <w:i/>
                <w:sz w:val="24"/>
                <w:szCs w:val="24"/>
                <w:lang w:val="ru-RU" w:eastAsia="ru-RU"/>
              </w:rPr>
            </w:pPr>
            <w:r>
              <w:rPr>
                <w:i/>
                <w:sz w:val="24"/>
                <w:szCs w:val="24"/>
                <w:lang w:val="ru-RU" w:eastAsia="ru-RU"/>
              </w:rPr>
              <w:t>употреблять в речи все формы страдательного залога;</w:t>
            </w:r>
          </w:p>
          <w:p w:rsidR="00B2620D" w:rsidRDefault="00B2620D">
            <w:pPr>
              <w:pStyle w:val="a"/>
              <w:rPr>
                <w:i/>
                <w:sz w:val="24"/>
                <w:szCs w:val="24"/>
                <w:lang w:val="en-US" w:eastAsia="ru-RU"/>
              </w:rPr>
            </w:pPr>
            <w:r>
              <w:rPr>
                <w:i/>
                <w:sz w:val="24"/>
                <w:szCs w:val="24"/>
                <w:lang w:val="ru-RU" w:eastAsia="ru-RU"/>
              </w:rPr>
              <w:t>употреблять</w:t>
            </w:r>
            <w:r>
              <w:rPr>
                <w:i/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i/>
                <w:sz w:val="24"/>
                <w:szCs w:val="24"/>
                <w:lang w:val="ru-RU" w:eastAsia="ru-RU"/>
              </w:rPr>
              <w:t>в</w:t>
            </w:r>
            <w:r>
              <w:rPr>
                <w:i/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i/>
                <w:sz w:val="24"/>
                <w:szCs w:val="24"/>
                <w:lang w:val="ru-RU" w:eastAsia="ru-RU"/>
              </w:rPr>
              <w:t>речи</w:t>
            </w:r>
            <w:r>
              <w:rPr>
                <w:i/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i/>
                <w:sz w:val="24"/>
                <w:szCs w:val="24"/>
                <w:lang w:val="ru-RU" w:eastAsia="ru-RU"/>
              </w:rPr>
              <w:t>времена</w:t>
            </w:r>
            <w:r>
              <w:rPr>
                <w:i/>
                <w:sz w:val="24"/>
                <w:szCs w:val="24"/>
                <w:lang w:val="en-US" w:eastAsia="ru-RU"/>
              </w:rPr>
              <w:t xml:space="preserve"> Past Perfect </w:t>
            </w:r>
            <w:r>
              <w:rPr>
                <w:i/>
                <w:sz w:val="24"/>
                <w:szCs w:val="24"/>
                <w:lang w:val="ru-RU" w:eastAsia="ru-RU"/>
              </w:rPr>
              <w:t>и</w:t>
            </w:r>
            <w:r>
              <w:rPr>
                <w:i/>
                <w:sz w:val="24"/>
                <w:szCs w:val="24"/>
                <w:lang w:val="en-US" w:eastAsia="ru-RU"/>
              </w:rPr>
              <w:t xml:space="preserve"> Past Perfect Continuous;</w:t>
            </w:r>
          </w:p>
          <w:p w:rsidR="00B2620D" w:rsidRDefault="00B2620D">
            <w:pPr>
              <w:pStyle w:val="a"/>
              <w:rPr>
                <w:i/>
                <w:sz w:val="24"/>
                <w:szCs w:val="24"/>
                <w:lang w:val="ru-RU" w:eastAsia="ru-RU"/>
              </w:rPr>
            </w:pPr>
            <w:r>
              <w:rPr>
                <w:i/>
                <w:sz w:val="24"/>
                <w:szCs w:val="24"/>
                <w:lang w:val="ru-RU" w:eastAsia="ru-RU"/>
              </w:rPr>
              <w:t>употреблять в речи условные предложения нереального характера (</w:t>
            </w:r>
            <w:proofErr w:type="spellStart"/>
            <w:r>
              <w:rPr>
                <w:i/>
                <w:sz w:val="24"/>
                <w:szCs w:val="24"/>
                <w:lang w:val="ru-RU" w:eastAsia="ru-RU"/>
              </w:rPr>
              <w:t>Conditional</w:t>
            </w:r>
            <w:proofErr w:type="spellEnd"/>
            <w:r>
              <w:rPr>
                <w:i/>
                <w:sz w:val="24"/>
                <w:szCs w:val="24"/>
                <w:lang w:val="ru-RU" w:eastAsia="ru-RU"/>
              </w:rPr>
              <w:t xml:space="preserve"> 3);</w:t>
            </w:r>
          </w:p>
          <w:p w:rsidR="00B2620D" w:rsidRDefault="00B2620D">
            <w:pPr>
              <w:pStyle w:val="a"/>
              <w:rPr>
                <w:i/>
                <w:sz w:val="24"/>
                <w:szCs w:val="24"/>
                <w:lang w:val="en-US" w:eastAsia="ru-RU"/>
              </w:rPr>
            </w:pPr>
            <w:r>
              <w:rPr>
                <w:i/>
                <w:sz w:val="24"/>
                <w:szCs w:val="24"/>
                <w:lang w:val="ru-RU" w:eastAsia="ru-RU"/>
              </w:rPr>
              <w:t>употреблять</w:t>
            </w:r>
            <w:r>
              <w:rPr>
                <w:i/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i/>
                <w:sz w:val="24"/>
                <w:szCs w:val="24"/>
                <w:lang w:val="ru-RU" w:eastAsia="ru-RU"/>
              </w:rPr>
              <w:t>в</w:t>
            </w:r>
            <w:r>
              <w:rPr>
                <w:i/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i/>
                <w:sz w:val="24"/>
                <w:szCs w:val="24"/>
                <w:lang w:val="ru-RU" w:eastAsia="ru-RU"/>
              </w:rPr>
              <w:t>речи</w:t>
            </w:r>
            <w:r>
              <w:rPr>
                <w:i/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i/>
                <w:sz w:val="24"/>
                <w:szCs w:val="24"/>
                <w:lang w:val="ru-RU" w:eastAsia="ru-RU"/>
              </w:rPr>
              <w:t>структуру</w:t>
            </w:r>
            <w:r>
              <w:rPr>
                <w:i/>
                <w:sz w:val="24"/>
                <w:szCs w:val="24"/>
                <w:lang w:val="en-US" w:eastAsia="ru-RU"/>
              </w:rPr>
              <w:t xml:space="preserve"> to be/get + used to + verb;</w:t>
            </w:r>
          </w:p>
          <w:p w:rsidR="00B2620D" w:rsidRDefault="00B2620D">
            <w:pPr>
              <w:pStyle w:val="a"/>
              <w:rPr>
                <w:i/>
                <w:sz w:val="24"/>
                <w:szCs w:val="24"/>
                <w:lang w:val="ru-RU" w:eastAsia="ru-RU"/>
              </w:rPr>
            </w:pPr>
            <w:r>
              <w:rPr>
                <w:i/>
                <w:sz w:val="24"/>
                <w:szCs w:val="24"/>
                <w:lang w:val="ru-RU" w:eastAsia="ru-RU"/>
              </w:rPr>
              <w:t xml:space="preserve">употреблять в речи структуру </w:t>
            </w:r>
            <w:proofErr w:type="spellStart"/>
            <w:r>
              <w:rPr>
                <w:i/>
                <w:sz w:val="24"/>
                <w:szCs w:val="24"/>
                <w:lang w:val="ru-RU" w:eastAsia="ru-RU"/>
              </w:rPr>
              <w:t>used</w:t>
            </w:r>
            <w:proofErr w:type="spellEnd"/>
            <w:r>
              <w:rPr>
                <w:i/>
                <w:sz w:val="24"/>
                <w:szCs w:val="24"/>
                <w:lang w:val="ru-RU" w:eastAsia="ru-RU"/>
              </w:rPr>
              <w:t xml:space="preserve"> </w:t>
            </w:r>
            <w:proofErr w:type="spellStart"/>
            <w:r>
              <w:rPr>
                <w:i/>
                <w:sz w:val="24"/>
                <w:szCs w:val="24"/>
                <w:lang w:val="ru-RU" w:eastAsia="ru-RU"/>
              </w:rPr>
              <w:t>to</w:t>
            </w:r>
            <w:proofErr w:type="spellEnd"/>
            <w:r>
              <w:rPr>
                <w:i/>
                <w:sz w:val="24"/>
                <w:szCs w:val="24"/>
                <w:lang w:val="ru-RU" w:eastAsia="ru-RU"/>
              </w:rPr>
              <w:t xml:space="preserve"> / </w:t>
            </w:r>
            <w:proofErr w:type="spellStart"/>
            <w:r>
              <w:rPr>
                <w:i/>
                <w:sz w:val="24"/>
                <w:szCs w:val="24"/>
                <w:lang w:val="ru-RU" w:eastAsia="ru-RU"/>
              </w:rPr>
              <w:t>would</w:t>
            </w:r>
            <w:proofErr w:type="spellEnd"/>
            <w:r>
              <w:rPr>
                <w:i/>
                <w:sz w:val="24"/>
                <w:szCs w:val="24"/>
                <w:lang w:val="ru-RU" w:eastAsia="ru-RU"/>
              </w:rPr>
              <w:t xml:space="preserve"> + </w:t>
            </w:r>
            <w:proofErr w:type="spellStart"/>
            <w:r>
              <w:rPr>
                <w:i/>
                <w:sz w:val="24"/>
                <w:szCs w:val="24"/>
                <w:lang w:val="ru-RU" w:eastAsia="ru-RU"/>
              </w:rPr>
              <w:t>verb</w:t>
            </w:r>
            <w:proofErr w:type="spellEnd"/>
            <w:r>
              <w:rPr>
                <w:i/>
                <w:sz w:val="24"/>
                <w:szCs w:val="24"/>
                <w:lang w:val="ru-RU" w:eastAsia="ru-RU"/>
              </w:rPr>
              <w:t xml:space="preserve"> для обозначения регулярных действий в прошлом;</w:t>
            </w:r>
          </w:p>
          <w:p w:rsidR="00B2620D" w:rsidRDefault="00B2620D">
            <w:pPr>
              <w:pStyle w:val="a"/>
              <w:rPr>
                <w:i/>
                <w:sz w:val="24"/>
                <w:szCs w:val="24"/>
                <w:lang w:val="en-US" w:eastAsia="ru-RU"/>
              </w:rPr>
            </w:pPr>
            <w:r>
              <w:rPr>
                <w:i/>
                <w:sz w:val="24"/>
                <w:szCs w:val="24"/>
                <w:lang w:val="ru-RU" w:eastAsia="ru-RU"/>
              </w:rPr>
              <w:t>употреблять</w:t>
            </w:r>
            <w:r>
              <w:rPr>
                <w:i/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i/>
                <w:sz w:val="24"/>
                <w:szCs w:val="24"/>
                <w:lang w:val="ru-RU" w:eastAsia="ru-RU"/>
              </w:rPr>
              <w:t>в</w:t>
            </w:r>
            <w:r>
              <w:rPr>
                <w:i/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i/>
                <w:sz w:val="24"/>
                <w:szCs w:val="24"/>
                <w:lang w:val="ru-RU" w:eastAsia="ru-RU"/>
              </w:rPr>
              <w:t>речи</w:t>
            </w:r>
            <w:r>
              <w:rPr>
                <w:i/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i/>
                <w:sz w:val="24"/>
                <w:szCs w:val="24"/>
                <w:lang w:val="ru-RU" w:eastAsia="ru-RU"/>
              </w:rPr>
              <w:t>предложения</w:t>
            </w:r>
            <w:r>
              <w:rPr>
                <w:i/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i/>
                <w:sz w:val="24"/>
                <w:szCs w:val="24"/>
                <w:lang w:val="ru-RU" w:eastAsia="ru-RU"/>
              </w:rPr>
              <w:t>с</w:t>
            </w:r>
            <w:r>
              <w:rPr>
                <w:i/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i/>
                <w:sz w:val="24"/>
                <w:szCs w:val="24"/>
                <w:lang w:val="ru-RU" w:eastAsia="ru-RU"/>
              </w:rPr>
              <w:t>конструкциями</w:t>
            </w:r>
            <w:r>
              <w:rPr>
                <w:i/>
                <w:sz w:val="24"/>
                <w:szCs w:val="24"/>
                <w:lang w:val="en-US" w:eastAsia="ru-RU"/>
              </w:rPr>
              <w:t xml:space="preserve"> as … as; not so … as; either … or; neither … nor;</w:t>
            </w:r>
          </w:p>
          <w:p w:rsidR="00B2620D" w:rsidRDefault="00B2620D">
            <w:pPr>
              <w:pStyle w:val="a"/>
              <w:rPr>
                <w:i/>
                <w:sz w:val="24"/>
                <w:szCs w:val="24"/>
                <w:lang w:val="ru-RU" w:eastAsia="ru-RU"/>
              </w:rPr>
            </w:pPr>
            <w:r>
              <w:rPr>
                <w:i/>
                <w:sz w:val="24"/>
                <w:szCs w:val="24"/>
                <w:lang w:val="ru-RU" w:eastAsia="ru-RU"/>
              </w:rPr>
              <w:t>использовать широкий спектр союзов для выражения противопоставления и различия в сложных предложениях.</w:t>
            </w:r>
          </w:p>
          <w:p w:rsidR="00B2620D" w:rsidRDefault="00B2620D">
            <w:pPr>
              <w:shd w:val="clear" w:color="auto" w:fill="FFFFFF"/>
              <w:suppressAutoHyphens w:val="0"/>
              <w:spacing w:line="276" w:lineRule="auto"/>
              <w:rPr>
                <w:i/>
                <w:color w:val="000000"/>
                <w:lang w:eastAsia="ru-RU"/>
              </w:rPr>
            </w:pPr>
          </w:p>
        </w:tc>
      </w:tr>
    </w:tbl>
    <w:p w:rsidR="00B2620D" w:rsidRDefault="00B2620D" w:rsidP="00B2620D">
      <w:pPr>
        <w:spacing w:line="256" w:lineRule="auto"/>
        <w:ind w:right="6116"/>
        <w:jc w:val="right"/>
        <w:rPr>
          <w:b/>
          <w:sz w:val="32"/>
          <w:szCs w:val="32"/>
        </w:rPr>
      </w:pPr>
    </w:p>
    <w:p w:rsidR="00B2620D" w:rsidRDefault="00B2620D" w:rsidP="00B2620D">
      <w:pPr>
        <w:spacing w:line="256" w:lineRule="auto"/>
        <w:ind w:right="6116"/>
        <w:jc w:val="right"/>
        <w:rPr>
          <w:b/>
          <w:sz w:val="32"/>
          <w:szCs w:val="32"/>
        </w:rPr>
      </w:pPr>
    </w:p>
    <w:p w:rsidR="00B2620D" w:rsidRDefault="00B2620D" w:rsidP="00B2620D">
      <w:pPr>
        <w:spacing w:line="256" w:lineRule="auto"/>
        <w:ind w:right="6116"/>
        <w:jc w:val="right"/>
        <w:rPr>
          <w:b/>
          <w:sz w:val="32"/>
          <w:szCs w:val="32"/>
        </w:rPr>
      </w:pPr>
    </w:p>
    <w:p w:rsidR="00B2620D" w:rsidRDefault="00B2620D" w:rsidP="00B2620D">
      <w:pPr>
        <w:spacing w:line="256" w:lineRule="auto"/>
        <w:ind w:right="6116"/>
        <w:jc w:val="right"/>
        <w:rPr>
          <w:b/>
          <w:sz w:val="32"/>
          <w:szCs w:val="32"/>
        </w:rPr>
      </w:pPr>
    </w:p>
    <w:p w:rsidR="00B2620D" w:rsidRDefault="00B2620D" w:rsidP="00B2620D">
      <w:pPr>
        <w:spacing w:line="256" w:lineRule="auto"/>
        <w:ind w:right="6116"/>
        <w:jc w:val="right"/>
        <w:rPr>
          <w:b/>
          <w:sz w:val="32"/>
          <w:szCs w:val="32"/>
        </w:rPr>
      </w:pPr>
    </w:p>
    <w:p w:rsidR="00B2620D" w:rsidRDefault="00B2620D" w:rsidP="00B2620D">
      <w:pPr>
        <w:spacing w:line="256" w:lineRule="auto"/>
        <w:ind w:right="6116"/>
        <w:jc w:val="right"/>
        <w:rPr>
          <w:b/>
          <w:sz w:val="32"/>
          <w:szCs w:val="32"/>
        </w:rPr>
      </w:pPr>
    </w:p>
    <w:p w:rsidR="00B2620D" w:rsidRDefault="00B2620D" w:rsidP="00B2620D">
      <w:pPr>
        <w:spacing w:line="256" w:lineRule="auto"/>
        <w:ind w:right="6116"/>
        <w:jc w:val="right"/>
        <w:rPr>
          <w:b/>
          <w:sz w:val="32"/>
          <w:szCs w:val="32"/>
        </w:rPr>
      </w:pPr>
    </w:p>
    <w:p w:rsidR="00B2620D" w:rsidRDefault="00B2620D" w:rsidP="00B2620D">
      <w:pPr>
        <w:spacing w:line="256" w:lineRule="auto"/>
        <w:ind w:right="6116"/>
        <w:jc w:val="right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Содержание программы </w:t>
      </w:r>
    </w:p>
    <w:tbl>
      <w:tblPr>
        <w:tblW w:w="14202" w:type="dxa"/>
        <w:jc w:val="center"/>
        <w:tblInd w:w="2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76"/>
        <w:gridCol w:w="3969"/>
        <w:gridCol w:w="8857"/>
      </w:tblGrid>
      <w:tr w:rsidR="00B2620D" w:rsidTr="00B2620D">
        <w:trPr>
          <w:jc w:val="center"/>
        </w:trPr>
        <w:tc>
          <w:tcPr>
            <w:tcW w:w="1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rFonts w:eastAsia="Calibri"/>
                <w:b/>
                <w:bCs/>
                <w:sz w:val="28"/>
                <w:szCs w:val="28"/>
                <w:lang w:eastAsia="en-US"/>
              </w:rPr>
            </w:pPr>
            <w:r>
              <w:rPr>
                <w:rFonts w:eastAsia="Calibri"/>
                <w:b/>
                <w:bCs/>
                <w:sz w:val="28"/>
                <w:szCs w:val="28"/>
                <w:lang w:eastAsia="en-US"/>
              </w:rPr>
              <w:lastRenderedPageBreak/>
              <w:t>№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rFonts w:eastAsia="Calibri"/>
                <w:b/>
                <w:color w:val="000000"/>
                <w:sz w:val="28"/>
                <w:szCs w:val="28"/>
                <w:lang w:eastAsia="en-US"/>
              </w:rPr>
            </w:pPr>
            <w:r>
              <w:rPr>
                <w:rFonts w:eastAsia="Calibri"/>
                <w:b/>
                <w:bCs/>
                <w:sz w:val="28"/>
                <w:szCs w:val="28"/>
                <w:lang w:eastAsia="en-US"/>
              </w:rPr>
              <w:t xml:space="preserve">Модуль </w:t>
            </w:r>
          </w:p>
        </w:tc>
        <w:tc>
          <w:tcPr>
            <w:tcW w:w="8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rFonts w:eastAsia="Calibri"/>
                <w:b/>
                <w:color w:val="000000"/>
                <w:sz w:val="28"/>
                <w:szCs w:val="28"/>
                <w:lang w:eastAsia="en-US"/>
              </w:rPr>
            </w:pPr>
            <w:r>
              <w:rPr>
                <w:rFonts w:eastAsia="Calibri"/>
                <w:b/>
                <w:bCs/>
                <w:sz w:val="28"/>
                <w:szCs w:val="28"/>
                <w:lang w:eastAsia="en-US"/>
              </w:rPr>
              <w:t>Содержание</w:t>
            </w:r>
          </w:p>
        </w:tc>
      </w:tr>
      <w:tr w:rsidR="00B2620D" w:rsidTr="00B2620D">
        <w:trPr>
          <w:jc w:val="center"/>
        </w:trPr>
        <w:tc>
          <w:tcPr>
            <w:tcW w:w="1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0D" w:rsidRDefault="00B2620D" w:rsidP="00B2221C">
            <w:pPr>
              <w:numPr>
                <w:ilvl w:val="0"/>
                <w:numId w:val="17"/>
              </w:numPr>
              <w:tabs>
                <w:tab w:val="right" w:pos="4811"/>
              </w:tabs>
              <w:rPr>
                <w:rFonts w:eastAsia="Calibri"/>
                <w:b/>
                <w:sz w:val="28"/>
                <w:szCs w:val="28"/>
                <w:lang w:eastAsia="en-US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tabs>
                <w:tab w:val="right" w:pos="4811"/>
              </w:tabs>
              <w:rPr>
                <w:rFonts w:eastAsia="Calibri"/>
                <w:b/>
                <w:bCs/>
                <w:sz w:val="28"/>
                <w:szCs w:val="28"/>
                <w:lang w:eastAsia="en-US"/>
              </w:rPr>
            </w:pPr>
            <w:r>
              <w:rPr>
                <w:rFonts w:eastAsia="Calibri"/>
                <w:b/>
                <w:sz w:val="28"/>
                <w:szCs w:val="28"/>
                <w:lang w:eastAsia="en-US"/>
              </w:rPr>
              <w:t>Диалогическая речь</w:t>
            </w:r>
          </w:p>
        </w:tc>
        <w:tc>
          <w:tcPr>
            <w:tcW w:w="8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Совершенствование диалогической речи в рамках изучаемого предметного содержания речи в ситуациях официального и неофициального общения. Умение без подготовки инициировать, поддерживать и заканчивать беседу на темы, включенные в раздел «Предметное содержание речи». Умение выражать и аргументировать личную точку зрения, давать оценку. Умение запрашивать информацию в пределах изученной тематики. Умение обращаться за разъяснениями и уточнять необходимую информацию. Типы текстов: интервью, обмен мнениями, дискуссия. Диалог/</w:t>
            </w:r>
            <w:proofErr w:type="spellStart"/>
            <w:r>
              <w:rPr>
                <w:rFonts w:eastAsia="Calibri"/>
                <w:sz w:val="28"/>
                <w:szCs w:val="28"/>
                <w:lang w:eastAsia="en-US"/>
              </w:rPr>
              <w:t>полилог</w:t>
            </w:r>
            <w:proofErr w:type="spellEnd"/>
            <w:r>
              <w:rPr>
                <w:rFonts w:eastAsia="Calibri"/>
                <w:sz w:val="28"/>
                <w:szCs w:val="28"/>
                <w:lang w:eastAsia="en-US"/>
              </w:rPr>
              <w:t xml:space="preserve"> в ситуациях официального общения, краткий </w:t>
            </w:r>
            <w:proofErr w:type="gramStart"/>
            <w:r>
              <w:rPr>
                <w:rFonts w:eastAsia="Calibri"/>
                <w:sz w:val="28"/>
                <w:szCs w:val="28"/>
                <w:lang w:eastAsia="en-US"/>
              </w:rPr>
              <w:t>комментарий точки</w:t>
            </w:r>
            <w:proofErr w:type="gramEnd"/>
            <w:r>
              <w:rPr>
                <w:rFonts w:eastAsia="Calibri"/>
                <w:sz w:val="28"/>
                <w:szCs w:val="28"/>
                <w:lang w:eastAsia="en-US"/>
              </w:rPr>
              <w:t xml:space="preserve"> зрения другого человека. Интервью. Обмен, проверка и подтверждение собранной фактической информации.</w:t>
            </w:r>
          </w:p>
        </w:tc>
      </w:tr>
      <w:tr w:rsidR="00B2620D" w:rsidTr="00B2620D">
        <w:trPr>
          <w:jc w:val="center"/>
        </w:trPr>
        <w:tc>
          <w:tcPr>
            <w:tcW w:w="1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0D" w:rsidRDefault="00B2620D" w:rsidP="00B2221C">
            <w:pPr>
              <w:numPr>
                <w:ilvl w:val="0"/>
                <w:numId w:val="17"/>
              </w:numPr>
              <w:rPr>
                <w:rFonts w:eastAsia="Calibri"/>
                <w:b/>
                <w:sz w:val="28"/>
                <w:szCs w:val="28"/>
                <w:lang w:eastAsia="en-US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0D" w:rsidRDefault="00B2620D">
            <w:pPr>
              <w:rPr>
                <w:rFonts w:eastAsia="Calibri"/>
                <w:b/>
                <w:sz w:val="28"/>
                <w:szCs w:val="28"/>
                <w:lang w:eastAsia="en-US"/>
              </w:rPr>
            </w:pPr>
            <w:r>
              <w:rPr>
                <w:rFonts w:eastAsia="Calibri"/>
                <w:b/>
                <w:sz w:val="28"/>
                <w:szCs w:val="28"/>
                <w:lang w:eastAsia="en-US"/>
              </w:rPr>
              <w:t>Монологическая речь</w:t>
            </w:r>
          </w:p>
          <w:p w:rsidR="00B2620D" w:rsidRDefault="00B2620D">
            <w:pPr>
              <w:rPr>
                <w:rFonts w:eastAsia="Calibri"/>
                <w:b/>
                <w:bCs/>
                <w:sz w:val="28"/>
                <w:szCs w:val="28"/>
                <w:lang w:eastAsia="en-US"/>
              </w:rPr>
            </w:pPr>
          </w:p>
        </w:tc>
        <w:tc>
          <w:tcPr>
            <w:tcW w:w="8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Совершенствование умения формулировать несложные связные высказывания в рамках тем, включенных в раздел «Предметное содержание речи». Использование основных коммуникативных типов речи (описание, повествование, рассуждение, характеристика). Умение передавать основное содержание текстов. Умение кратко высказываться с опорой на нелинейный текст (таблицы, диаграммы, расписание и т.п.). Умение описывать изображение без опоры и с опорой на ключевые слова/план/вопросы. Типы текстов: рассказ, описание, характеристика, сообщение, объявление, презентация. Умение предоставлять фактическую информацию.</w:t>
            </w:r>
          </w:p>
        </w:tc>
      </w:tr>
      <w:tr w:rsidR="00B2620D" w:rsidTr="00B2620D">
        <w:trPr>
          <w:jc w:val="center"/>
        </w:trPr>
        <w:tc>
          <w:tcPr>
            <w:tcW w:w="1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0D" w:rsidRDefault="00B2620D" w:rsidP="00B2221C">
            <w:pPr>
              <w:numPr>
                <w:ilvl w:val="0"/>
                <w:numId w:val="17"/>
              </w:numPr>
              <w:rPr>
                <w:rFonts w:eastAsia="Calibri"/>
                <w:b/>
                <w:bCs/>
                <w:sz w:val="28"/>
                <w:szCs w:val="28"/>
                <w:lang w:eastAsia="en-US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0D" w:rsidRDefault="00B2620D">
            <w:pPr>
              <w:rPr>
                <w:rFonts w:eastAsia="Calibri"/>
                <w:b/>
                <w:bCs/>
                <w:sz w:val="28"/>
                <w:szCs w:val="28"/>
                <w:lang w:eastAsia="en-US"/>
              </w:rPr>
            </w:pPr>
            <w:proofErr w:type="spellStart"/>
            <w:r>
              <w:rPr>
                <w:rFonts w:eastAsia="Calibri"/>
                <w:b/>
                <w:bCs/>
                <w:sz w:val="28"/>
                <w:szCs w:val="28"/>
                <w:lang w:eastAsia="en-US"/>
              </w:rPr>
              <w:t>Аудирование</w:t>
            </w:r>
            <w:proofErr w:type="spellEnd"/>
          </w:p>
          <w:p w:rsidR="00B2620D" w:rsidRDefault="00B2620D">
            <w:pPr>
              <w:rPr>
                <w:rFonts w:eastAsia="Calibri"/>
                <w:b/>
                <w:bCs/>
                <w:sz w:val="28"/>
                <w:szCs w:val="28"/>
                <w:lang w:eastAsia="en-US"/>
              </w:rPr>
            </w:pPr>
          </w:p>
        </w:tc>
        <w:tc>
          <w:tcPr>
            <w:tcW w:w="8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rPr>
                <w:rFonts w:eastAsia="Calibri"/>
                <w:bCs/>
                <w:sz w:val="28"/>
                <w:szCs w:val="28"/>
                <w:lang w:eastAsia="en-US"/>
              </w:rPr>
            </w:pPr>
            <w:r>
              <w:rPr>
                <w:rFonts w:eastAsia="Calibri"/>
                <w:bCs/>
                <w:sz w:val="28"/>
                <w:szCs w:val="28"/>
                <w:lang w:eastAsia="en-US"/>
              </w:rPr>
              <w:t xml:space="preserve">Совершенствование умения понимать на слух основное содержание несложных аудио- и видеотекстов различных жанров (радио- и телепрограмм, записей, кинофильмов) монологического и диалогического характера с нормативным произношением в рамках изученной тематики. Выборочное понимание деталей несложных </w:t>
            </w:r>
            <w:r>
              <w:rPr>
                <w:rFonts w:eastAsia="Calibri"/>
                <w:bCs/>
                <w:sz w:val="28"/>
                <w:szCs w:val="28"/>
                <w:lang w:eastAsia="en-US"/>
              </w:rPr>
              <w:lastRenderedPageBreak/>
              <w:t>аудио- и видеотекстов различных жанров монологического и диалогического характера. Типы текстов: сообщение, объявление, интервью, тексты рекламных видеороликов. Полное и точное восприятие информации в распространенных коммуникативных ситуациях. Обобщение прослушанной информации.</w:t>
            </w:r>
          </w:p>
        </w:tc>
      </w:tr>
      <w:tr w:rsidR="00B2620D" w:rsidTr="00B2620D">
        <w:trPr>
          <w:jc w:val="center"/>
        </w:trPr>
        <w:tc>
          <w:tcPr>
            <w:tcW w:w="1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0D" w:rsidRDefault="00B2620D" w:rsidP="00B2221C">
            <w:pPr>
              <w:numPr>
                <w:ilvl w:val="0"/>
                <w:numId w:val="17"/>
              </w:numPr>
              <w:tabs>
                <w:tab w:val="left" w:leader="dot" w:pos="553"/>
                <w:tab w:val="left" w:leader="dot" w:pos="6428"/>
              </w:tabs>
              <w:jc w:val="both"/>
              <w:rPr>
                <w:rFonts w:eastAsia="Calibri"/>
                <w:b/>
                <w:sz w:val="28"/>
                <w:szCs w:val="28"/>
                <w:lang w:eastAsia="en-US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tabs>
                <w:tab w:val="left" w:leader="dot" w:pos="553"/>
                <w:tab w:val="left" w:leader="dot" w:pos="6428"/>
              </w:tabs>
              <w:jc w:val="both"/>
              <w:rPr>
                <w:rFonts w:eastAsia="Tahoma"/>
                <w:b/>
                <w:sz w:val="28"/>
                <w:szCs w:val="28"/>
                <w:lang w:eastAsia="en-US"/>
              </w:rPr>
            </w:pPr>
            <w:r>
              <w:rPr>
                <w:rFonts w:eastAsia="Calibri"/>
                <w:b/>
                <w:sz w:val="28"/>
                <w:szCs w:val="28"/>
                <w:lang w:eastAsia="en-US"/>
              </w:rPr>
              <w:t>Чтение</w:t>
            </w:r>
          </w:p>
        </w:tc>
        <w:tc>
          <w:tcPr>
            <w:tcW w:w="8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rPr>
                <w:rFonts w:eastAsia="Calibri"/>
                <w:sz w:val="28"/>
                <w:szCs w:val="28"/>
                <w:lang w:eastAsia="en-US"/>
              </w:rPr>
            </w:pPr>
            <w:proofErr w:type="gramStart"/>
            <w:r>
              <w:rPr>
                <w:rFonts w:eastAsia="Calibri"/>
                <w:sz w:val="28"/>
                <w:szCs w:val="28"/>
                <w:lang w:eastAsia="en-US"/>
              </w:rPr>
              <w:t>Совершенствование умений читать (вслух и про себя) и понимать простые аутентичные тексты различных стилей (публицистического, художественного, разговорного) и жанров (рассказов, газетных статей, рекламных объявлений, брошюр, проспектов).</w:t>
            </w:r>
            <w:proofErr w:type="gramEnd"/>
            <w:r>
              <w:rPr>
                <w:rFonts w:eastAsia="Calibri"/>
                <w:sz w:val="28"/>
                <w:szCs w:val="28"/>
                <w:lang w:eastAsia="en-US"/>
              </w:rPr>
              <w:t xml:space="preserve"> Использование различных видов чтения (ознакомительное, изучающее, поисковое, просмотровое) в зависимости от коммуникативной задачи. Умение отделять в прочитанных текстах главную информацию от </w:t>
            </w:r>
            <w:proofErr w:type="gramStart"/>
            <w:r>
              <w:rPr>
                <w:rFonts w:eastAsia="Calibri"/>
                <w:sz w:val="28"/>
                <w:szCs w:val="28"/>
                <w:lang w:eastAsia="en-US"/>
              </w:rPr>
              <w:t>второстепенной</w:t>
            </w:r>
            <w:proofErr w:type="gramEnd"/>
            <w:r>
              <w:rPr>
                <w:rFonts w:eastAsia="Calibri"/>
                <w:sz w:val="28"/>
                <w:szCs w:val="28"/>
                <w:lang w:eastAsia="en-US"/>
              </w:rPr>
              <w:t xml:space="preserve">, выявлять наиболее значимые факты, выражать свое отношение к прочитанному. Типы текстов: инструкции по использованию приборов/техники, каталог товаров, сообщение в газете/журнале, интервью, реклама товаров, выставочный буклет, публикации на информационных Интернет-сайтах. </w:t>
            </w:r>
            <w:proofErr w:type="gramStart"/>
            <w:r>
              <w:rPr>
                <w:rFonts w:eastAsia="Calibri"/>
                <w:sz w:val="28"/>
                <w:szCs w:val="28"/>
                <w:lang w:eastAsia="en-US"/>
              </w:rPr>
              <w:t>Умение читать и достаточно хорошо понимать простые аутентичные тексты различных стилей (публицистического, художественного, разговорного, научного, официально-делового) и жанров (рассказ, роман, статья научно-популярного характера, деловая переписка).</w:t>
            </w:r>
            <w:proofErr w:type="gramEnd"/>
          </w:p>
        </w:tc>
      </w:tr>
      <w:tr w:rsidR="00B2620D" w:rsidTr="00B2620D">
        <w:trPr>
          <w:jc w:val="center"/>
        </w:trPr>
        <w:tc>
          <w:tcPr>
            <w:tcW w:w="1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0D" w:rsidRDefault="00B2620D" w:rsidP="00B2221C">
            <w:pPr>
              <w:numPr>
                <w:ilvl w:val="0"/>
                <w:numId w:val="17"/>
              </w:numPr>
              <w:jc w:val="both"/>
              <w:rPr>
                <w:b/>
                <w:sz w:val="28"/>
                <w:szCs w:val="28"/>
                <w:lang w:eastAsia="en-US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0D" w:rsidRDefault="00B2620D">
            <w:pPr>
              <w:ind w:firstLine="709"/>
              <w:jc w:val="both"/>
              <w:rPr>
                <w:rFonts w:eastAsia="Calibri"/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>Письмо</w:t>
            </w:r>
          </w:p>
          <w:p w:rsidR="00B2620D" w:rsidRDefault="00B2620D">
            <w:pPr>
              <w:tabs>
                <w:tab w:val="left" w:leader="dot" w:pos="553"/>
                <w:tab w:val="left" w:leader="dot" w:pos="6428"/>
              </w:tabs>
              <w:jc w:val="both"/>
              <w:rPr>
                <w:rFonts w:eastAsia="Tahoma"/>
                <w:b/>
                <w:sz w:val="28"/>
                <w:szCs w:val="28"/>
                <w:lang w:eastAsia="en-US"/>
              </w:rPr>
            </w:pPr>
          </w:p>
        </w:tc>
        <w:tc>
          <w:tcPr>
            <w:tcW w:w="8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0D" w:rsidRDefault="00B2620D">
            <w:pPr>
              <w:ind w:firstLine="709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 xml:space="preserve">Составление несложных связных текстов в рамках изученной тематики. Умение писать личное (электронное) письмо, заполнять анкету, письменно излагать сведения о себе. Умение описывать явления, события. Умение излагать факты, выражать свои суждения и чувства. Умение письменно выражать свою точку зрения в форме рассуждения, приводя аргументы и примеры. </w:t>
            </w:r>
            <w:proofErr w:type="gramStart"/>
            <w:r>
              <w:rPr>
                <w:rFonts w:eastAsia="Calibri"/>
                <w:sz w:val="28"/>
                <w:szCs w:val="28"/>
                <w:lang w:eastAsia="en-US"/>
              </w:rPr>
              <w:t xml:space="preserve">Типы текстов: личное (электронное) письмо, тезисы, эссе, план мероприятия, биография, </w:t>
            </w:r>
            <w:r>
              <w:rPr>
                <w:rFonts w:eastAsia="Calibri"/>
                <w:sz w:val="28"/>
                <w:szCs w:val="28"/>
                <w:lang w:eastAsia="en-US"/>
              </w:rPr>
              <w:lastRenderedPageBreak/>
              <w:t>презентация, заявление об участии.</w:t>
            </w:r>
            <w:proofErr w:type="gramEnd"/>
            <w:r>
              <w:rPr>
                <w:rFonts w:eastAsia="Calibri"/>
                <w:sz w:val="28"/>
                <w:szCs w:val="28"/>
                <w:lang w:eastAsia="en-US"/>
              </w:rPr>
              <w:t xml:space="preserve"> </w:t>
            </w:r>
            <w:r>
              <w:rPr>
                <w:rFonts w:eastAsia="Calibri"/>
                <w:i/>
                <w:sz w:val="28"/>
                <w:szCs w:val="28"/>
                <w:lang w:eastAsia="en-US"/>
              </w:rPr>
              <w:t>Написание отзыва на фильм или книгу. Умение письменно сообщать свое мнение по поводу фактической информации в рамках изученной тематики.</w:t>
            </w:r>
          </w:p>
          <w:p w:rsidR="00B2620D" w:rsidRDefault="00B2620D">
            <w:pPr>
              <w:rPr>
                <w:rFonts w:eastAsia="Calibri"/>
                <w:bCs/>
                <w:sz w:val="28"/>
                <w:szCs w:val="28"/>
                <w:lang w:eastAsia="en-US"/>
              </w:rPr>
            </w:pPr>
          </w:p>
        </w:tc>
      </w:tr>
      <w:tr w:rsidR="00B2620D" w:rsidTr="00B2620D">
        <w:trPr>
          <w:jc w:val="center"/>
        </w:trPr>
        <w:tc>
          <w:tcPr>
            <w:tcW w:w="1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0D" w:rsidRDefault="00B2620D" w:rsidP="00B2221C">
            <w:pPr>
              <w:numPr>
                <w:ilvl w:val="0"/>
                <w:numId w:val="17"/>
              </w:numPr>
              <w:jc w:val="both"/>
              <w:rPr>
                <w:b/>
                <w:sz w:val="28"/>
                <w:szCs w:val="28"/>
                <w:lang w:eastAsia="en-US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0D" w:rsidRDefault="00B2620D">
            <w:pPr>
              <w:ind w:firstLine="709"/>
              <w:jc w:val="both"/>
              <w:rPr>
                <w:rFonts w:eastAsia="Calibri"/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>Орфография и пунктуация</w:t>
            </w:r>
          </w:p>
          <w:p w:rsidR="00B2620D" w:rsidRDefault="00B2620D">
            <w:pPr>
              <w:tabs>
                <w:tab w:val="left" w:leader="dot" w:pos="553"/>
                <w:tab w:val="left" w:leader="dot" w:pos="6428"/>
              </w:tabs>
              <w:jc w:val="both"/>
              <w:rPr>
                <w:rFonts w:eastAsia="Tahoma"/>
                <w:b/>
                <w:sz w:val="28"/>
                <w:szCs w:val="28"/>
                <w:lang w:eastAsia="en-US"/>
              </w:rPr>
            </w:pPr>
          </w:p>
        </w:tc>
        <w:tc>
          <w:tcPr>
            <w:tcW w:w="8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ind w:firstLine="709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Умение расставлять в тексте знаки препинания в соответствии с нормами, принятыми в стране изучаемого языка. Владение орфографическими навыками.</w:t>
            </w:r>
            <w:r>
              <w:rPr>
                <w:sz w:val="28"/>
                <w:szCs w:val="28"/>
                <w:lang w:eastAsia="en-US"/>
              </w:rPr>
              <w:t xml:space="preserve"> </w:t>
            </w:r>
          </w:p>
        </w:tc>
      </w:tr>
      <w:tr w:rsidR="00B2620D" w:rsidTr="00B2620D">
        <w:trPr>
          <w:jc w:val="center"/>
        </w:trPr>
        <w:tc>
          <w:tcPr>
            <w:tcW w:w="1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0D" w:rsidRDefault="00B2620D" w:rsidP="00B2221C">
            <w:pPr>
              <w:numPr>
                <w:ilvl w:val="0"/>
                <w:numId w:val="17"/>
              </w:numPr>
              <w:jc w:val="both"/>
              <w:rPr>
                <w:b/>
                <w:sz w:val="28"/>
                <w:szCs w:val="28"/>
                <w:lang w:eastAsia="en-US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0D" w:rsidRDefault="00B2620D">
            <w:pPr>
              <w:ind w:firstLine="709"/>
              <w:jc w:val="both"/>
              <w:rPr>
                <w:rFonts w:eastAsia="Calibri"/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>Грамматическая сторона речи</w:t>
            </w:r>
          </w:p>
          <w:p w:rsidR="00B2620D" w:rsidRDefault="00B2620D">
            <w:pPr>
              <w:tabs>
                <w:tab w:val="left" w:leader="dot" w:pos="553"/>
                <w:tab w:val="left" w:leader="dot" w:pos="6428"/>
              </w:tabs>
              <w:jc w:val="both"/>
              <w:rPr>
                <w:rFonts w:eastAsia="Tahoma"/>
                <w:b/>
                <w:sz w:val="28"/>
                <w:szCs w:val="28"/>
                <w:lang w:eastAsia="en-US"/>
              </w:rPr>
            </w:pPr>
          </w:p>
        </w:tc>
        <w:tc>
          <w:tcPr>
            <w:tcW w:w="8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0D" w:rsidRDefault="00B2620D">
            <w:pPr>
              <w:ind w:firstLine="709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 xml:space="preserve">Распознавание и употребление в речи основных синтаксических конструкций в соответствии с коммуникативной задачей. Распознавание и употребление в речи коммуникативных типов предложений, как сложных (сложносочиненных, сложноподчиненных), так и простых. Распознавание и употребление в устной и письменной коммуникации различных частей речи. </w:t>
            </w:r>
            <w:r>
              <w:rPr>
                <w:rFonts w:eastAsia="Calibri"/>
                <w:i/>
                <w:sz w:val="28"/>
                <w:szCs w:val="28"/>
                <w:lang w:eastAsia="en-US"/>
              </w:rPr>
              <w:t>Употребление</w:t>
            </w:r>
            <w:r>
              <w:rPr>
                <w:rFonts w:eastAsia="Calibri"/>
                <w:i/>
                <w:sz w:val="28"/>
                <w:szCs w:val="28"/>
                <w:lang w:val="en-US" w:eastAsia="en-US"/>
              </w:rPr>
              <w:t xml:space="preserve"> </w:t>
            </w:r>
            <w:r>
              <w:rPr>
                <w:rFonts w:eastAsia="Calibri"/>
                <w:i/>
                <w:sz w:val="28"/>
                <w:szCs w:val="28"/>
                <w:lang w:eastAsia="en-US"/>
              </w:rPr>
              <w:t>в</w:t>
            </w:r>
            <w:r>
              <w:rPr>
                <w:rFonts w:eastAsia="Calibri"/>
                <w:i/>
                <w:sz w:val="28"/>
                <w:szCs w:val="28"/>
                <w:lang w:val="en-US" w:eastAsia="en-US"/>
              </w:rPr>
              <w:t xml:space="preserve"> </w:t>
            </w:r>
            <w:r>
              <w:rPr>
                <w:rFonts w:eastAsia="Calibri"/>
                <w:i/>
                <w:sz w:val="28"/>
                <w:szCs w:val="28"/>
                <w:lang w:eastAsia="en-US"/>
              </w:rPr>
              <w:t>речи</w:t>
            </w:r>
            <w:r>
              <w:rPr>
                <w:rFonts w:eastAsia="Calibri"/>
                <w:i/>
                <w:sz w:val="28"/>
                <w:szCs w:val="28"/>
                <w:lang w:val="en-US" w:eastAsia="en-US"/>
              </w:rPr>
              <w:t xml:space="preserve"> </w:t>
            </w:r>
            <w:r>
              <w:rPr>
                <w:rFonts w:eastAsia="Calibri"/>
                <w:i/>
                <w:sz w:val="28"/>
                <w:szCs w:val="28"/>
                <w:lang w:eastAsia="en-US"/>
              </w:rPr>
              <w:t>эмфатических</w:t>
            </w:r>
            <w:r>
              <w:rPr>
                <w:rFonts w:eastAsia="Calibri"/>
                <w:i/>
                <w:sz w:val="28"/>
                <w:szCs w:val="28"/>
                <w:lang w:val="en-US" w:eastAsia="en-US"/>
              </w:rPr>
              <w:t xml:space="preserve"> </w:t>
            </w:r>
            <w:r>
              <w:rPr>
                <w:rFonts w:eastAsia="Calibri"/>
                <w:i/>
                <w:sz w:val="28"/>
                <w:szCs w:val="28"/>
                <w:lang w:eastAsia="en-US"/>
              </w:rPr>
              <w:t>конструкций</w:t>
            </w:r>
            <w:r>
              <w:rPr>
                <w:rFonts w:eastAsia="Calibri"/>
                <w:i/>
                <w:sz w:val="28"/>
                <w:szCs w:val="28"/>
                <w:lang w:val="en-US" w:eastAsia="en-US"/>
              </w:rPr>
              <w:t xml:space="preserve"> (</w:t>
            </w:r>
            <w:r>
              <w:rPr>
                <w:rFonts w:eastAsia="Calibri"/>
                <w:i/>
                <w:sz w:val="28"/>
                <w:szCs w:val="28"/>
                <w:lang w:eastAsia="en-US"/>
              </w:rPr>
              <w:t>например</w:t>
            </w:r>
            <w:r>
              <w:rPr>
                <w:rFonts w:eastAsia="Calibri"/>
                <w:i/>
                <w:sz w:val="28"/>
                <w:szCs w:val="28"/>
                <w:lang w:val="en-US" w:eastAsia="en-US"/>
              </w:rPr>
              <w:t xml:space="preserve">, „It’s him who took the money”, “It’s time you talked to her”). </w:t>
            </w:r>
            <w:r>
              <w:rPr>
                <w:rFonts w:eastAsia="Calibri"/>
                <w:i/>
                <w:sz w:val="28"/>
                <w:szCs w:val="28"/>
                <w:lang w:eastAsia="en-US"/>
              </w:rPr>
              <w:t xml:space="preserve">Употребление в речи предложений с конструкциями … </w:t>
            </w:r>
            <w:proofErr w:type="spellStart"/>
            <w:r>
              <w:rPr>
                <w:rFonts w:eastAsia="Calibri"/>
                <w:i/>
                <w:sz w:val="28"/>
                <w:szCs w:val="28"/>
                <w:lang w:eastAsia="en-US"/>
              </w:rPr>
              <w:t>as</w:t>
            </w:r>
            <w:proofErr w:type="spellEnd"/>
            <w:r>
              <w:rPr>
                <w:rFonts w:eastAsia="Calibri"/>
                <w:i/>
                <w:sz w:val="28"/>
                <w:szCs w:val="28"/>
                <w:lang w:eastAsia="en-US"/>
              </w:rPr>
              <w:t xml:space="preserve">; </w:t>
            </w:r>
            <w:proofErr w:type="spellStart"/>
            <w:r>
              <w:rPr>
                <w:rFonts w:eastAsia="Calibri"/>
                <w:i/>
                <w:sz w:val="28"/>
                <w:szCs w:val="28"/>
                <w:lang w:eastAsia="en-US"/>
              </w:rPr>
              <w:t>not</w:t>
            </w:r>
            <w:proofErr w:type="spellEnd"/>
            <w:r>
              <w:rPr>
                <w:rFonts w:eastAsia="Calibri"/>
                <w:i/>
                <w:sz w:val="28"/>
                <w:szCs w:val="28"/>
                <w:lang w:eastAsia="en-US"/>
              </w:rPr>
              <w:t xml:space="preserve"> </w:t>
            </w:r>
            <w:proofErr w:type="spellStart"/>
            <w:r>
              <w:rPr>
                <w:rFonts w:eastAsia="Calibri"/>
                <w:i/>
                <w:sz w:val="28"/>
                <w:szCs w:val="28"/>
                <w:lang w:eastAsia="en-US"/>
              </w:rPr>
              <w:t>so</w:t>
            </w:r>
            <w:proofErr w:type="spellEnd"/>
            <w:r>
              <w:rPr>
                <w:rFonts w:eastAsia="Calibri"/>
                <w:i/>
                <w:sz w:val="28"/>
                <w:szCs w:val="28"/>
                <w:lang w:eastAsia="en-US"/>
              </w:rPr>
              <w:t xml:space="preserve"> … </w:t>
            </w:r>
            <w:proofErr w:type="spellStart"/>
            <w:r>
              <w:rPr>
                <w:rFonts w:eastAsia="Calibri"/>
                <w:i/>
                <w:sz w:val="28"/>
                <w:szCs w:val="28"/>
                <w:lang w:eastAsia="en-US"/>
              </w:rPr>
              <w:t>as</w:t>
            </w:r>
            <w:proofErr w:type="spellEnd"/>
            <w:r>
              <w:rPr>
                <w:rFonts w:eastAsia="Calibri"/>
                <w:i/>
                <w:sz w:val="28"/>
                <w:szCs w:val="28"/>
                <w:lang w:eastAsia="en-US"/>
              </w:rPr>
              <w:t xml:space="preserve">; </w:t>
            </w:r>
            <w:proofErr w:type="spellStart"/>
            <w:r>
              <w:rPr>
                <w:rFonts w:eastAsia="Calibri"/>
                <w:i/>
                <w:sz w:val="28"/>
                <w:szCs w:val="28"/>
                <w:lang w:eastAsia="en-US"/>
              </w:rPr>
              <w:t>either</w:t>
            </w:r>
            <w:proofErr w:type="spellEnd"/>
            <w:r>
              <w:rPr>
                <w:rFonts w:eastAsia="Calibri"/>
                <w:i/>
                <w:sz w:val="28"/>
                <w:szCs w:val="28"/>
                <w:lang w:eastAsia="en-US"/>
              </w:rPr>
              <w:t xml:space="preserve"> … </w:t>
            </w:r>
            <w:proofErr w:type="spellStart"/>
            <w:r>
              <w:rPr>
                <w:rFonts w:eastAsia="Calibri"/>
                <w:i/>
                <w:sz w:val="28"/>
                <w:szCs w:val="28"/>
                <w:lang w:eastAsia="en-US"/>
              </w:rPr>
              <w:t>or</w:t>
            </w:r>
            <w:proofErr w:type="spellEnd"/>
            <w:r>
              <w:rPr>
                <w:rFonts w:eastAsia="Calibri"/>
                <w:i/>
                <w:sz w:val="28"/>
                <w:szCs w:val="28"/>
                <w:lang w:eastAsia="en-US"/>
              </w:rPr>
              <w:t xml:space="preserve">; </w:t>
            </w:r>
            <w:proofErr w:type="spellStart"/>
            <w:r>
              <w:rPr>
                <w:rFonts w:eastAsia="Calibri"/>
                <w:i/>
                <w:sz w:val="28"/>
                <w:szCs w:val="28"/>
                <w:lang w:eastAsia="en-US"/>
              </w:rPr>
              <w:t>neither</w:t>
            </w:r>
            <w:proofErr w:type="spellEnd"/>
            <w:r>
              <w:rPr>
                <w:rFonts w:eastAsia="Calibri"/>
                <w:i/>
                <w:sz w:val="28"/>
                <w:szCs w:val="28"/>
                <w:lang w:eastAsia="en-US"/>
              </w:rPr>
              <w:t xml:space="preserve"> … </w:t>
            </w:r>
            <w:proofErr w:type="spellStart"/>
            <w:r>
              <w:rPr>
                <w:rFonts w:eastAsia="Calibri"/>
                <w:i/>
                <w:sz w:val="28"/>
                <w:szCs w:val="28"/>
                <w:lang w:eastAsia="en-US"/>
              </w:rPr>
              <w:t>nor</w:t>
            </w:r>
            <w:proofErr w:type="spellEnd"/>
            <w:r>
              <w:rPr>
                <w:rFonts w:eastAsia="Calibri"/>
                <w:i/>
                <w:sz w:val="28"/>
                <w:szCs w:val="28"/>
                <w:lang w:eastAsia="en-US"/>
              </w:rPr>
              <w:t>.</w:t>
            </w:r>
            <w:r>
              <w:rPr>
                <w:sz w:val="28"/>
                <w:szCs w:val="28"/>
                <w:lang w:eastAsia="en-US"/>
              </w:rPr>
              <w:t xml:space="preserve"> </w:t>
            </w:r>
          </w:p>
          <w:p w:rsidR="00B2620D" w:rsidRDefault="00B2620D">
            <w:pPr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  <w:tr w:rsidR="00B2620D" w:rsidTr="00B2620D">
        <w:trPr>
          <w:jc w:val="center"/>
        </w:trPr>
        <w:tc>
          <w:tcPr>
            <w:tcW w:w="1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0D" w:rsidRDefault="00B2620D" w:rsidP="00B2221C">
            <w:pPr>
              <w:numPr>
                <w:ilvl w:val="0"/>
                <w:numId w:val="17"/>
              </w:numPr>
              <w:jc w:val="both"/>
              <w:rPr>
                <w:b/>
                <w:sz w:val="28"/>
                <w:szCs w:val="28"/>
                <w:lang w:eastAsia="en-US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0D" w:rsidRDefault="00B2620D">
            <w:pPr>
              <w:ind w:firstLine="709"/>
              <w:jc w:val="both"/>
              <w:rPr>
                <w:rFonts w:eastAsia="Calibri"/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>Фонетическая сторона речи</w:t>
            </w:r>
          </w:p>
          <w:p w:rsidR="00B2620D" w:rsidRDefault="00B2620D">
            <w:pPr>
              <w:tabs>
                <w:tab w:val="left" w:leader="dot" w:pos="553"/>
                <w:tab w:val="left" w:leader="dot" w:pos="6428"/>
              </w:tabs>
              <w:rPr>
                <w:rFonts w:eastAsia="Tahoma"/>
                <w:b/>
                <w:sz w:val="28"/>
                <w:szCs w:val="28"/>
                <w:lang w:eastAsia="en-US"/>
              </w:rPr>
            </w:pPr>
          </w:p>
        </w:tc>
        <w:tc>
          <w:tcPr>
            <w:tcW w:w="8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0D" w:rsidRDefault="00B2620D">
            <w:pPr>
              <w:ind w:firstLine="709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 xml:space="preserve">Умение выражать модальные значения, чувства и эмоции с помощью интонации, в том числе интонации в общих, специальных и разделительных вопросах. Умение четко произносить отдельные фонемы, слова, словосочетания, предложения и связные тексты. Правильное произношение ударных и безударных слогов и слов в предложениях. </w:t>
            </w:r>
            <w:r>
              <w:rPr>
                <w:rFonts w:eastAsia="Calibri"/>
                <w:i/>
                <w:sz w:val="28"/>
                <w:szCs w:val="28"/>
                <w:lang w:eastAsia="en-US"/>
              </w:rPr>
              <w:t>Произношение звуков английского языка без выраженного акцента.</w:t>
            </w:r>
            <w:r>
              <w:rPr>
                <w:sz w:val="28"/>
                <w:szCs w:val="28"/>
                <w:lang w:eastAsia="en-US"/>
              </w:rPr>
              <w:t xml:space="preserve"> </w:t>
            </w:r>
          </w:p>
          <w:p w:rsidR="00B2620D" w:rsidRDefault="00B2620D">
            <w:pPr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  <w:tr w:rsidR="00B2620D" w:rsidTr="00B2620D">
        <w:trPr>
          <w:jc w:val="center"/>
        </w:trPr>
        <w:tc>
          <w:tcPr>
            <w:tcW w:w="1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0D" w:rsidRDefault="00B2620D" w:rsidP="00B2221C">
            <w:pPr>
              <w:numPr>
                <w:ilvl w:val="0"/>
                <w:numId w:val="17"/>
              </w:numPr>
              <w:jc w:val="both"/>
              <w:rPr>
                <w:b/>
                <w:sz w:val="28"/>
                <w:szCs w:val="28"/>
                <w:lang w:eastAsia="en-US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0D" w:rsidRDefault="00B2620D">
            <w:pPr>
              <w:ind w:firstLine="709"/>
              <w:jc w:val="both"/>
              <w:rPr>
                <w:rFonts w:eastAsia="Calibri"/>
                <w:b/>
                <w:sz w:val="28"/>
                <w:szCs w:val="28"/>
                <w:lang w:eastAsia="en-US"/>
              </w:rPr>
            </w:pPr>
            <w:r>
              <w:rPr>
                <w:b/>
                <w:sz w:val="28"/>
                <w:szCs w:val="28"/>
                <w:lang w:eastAsia="en-US"/>
              </w:rPr>
              <w:t>Лексическая сторона речи</w:t>
            </w:r>
          </w:p>
          <w:p w:rsidR="00B2620D" w:rsidRDefault="00B2620D">
            <w:pPr>
              <w:tabs>
                <w:tab w:val="left" w:leader="dot" w:pos="553"/>
                <w:tab w:val="left" w:leader="dot" w:pos="6428"/>
              </w:tabs>
              <w:rPr>
                <w:rFonts w:eastAsia="Tahoma"/>
                <w:b/>
                <w:sz w:val="28"/>
                <w:szCs w:val="28"/>
                <w:lang w:eastAsia="en-US"/>
              </w:rPr>
            </w:pPr>
          </w:p>
        </w:tc>
        <w:tc>
          <w:tcPr>
            <w:tcW w:w="8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0D" w:rsidRDefault="00B2620D">
            <w:pPr>
              <w:ind w:firstLine="709"/>
              <w:jc w:val="both"/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 xml:space="preserve">Распознавание и употребление в речи лексических единиц в рамках тем, включенных в раздел «Предметное содержание речи», в том числе в ситуациях формального и неформального общения. </w:t>
            </w:r>
            <w:r>
              <w:rPr>
                <w:rFonts w:eastAsia="Calibri"/>
                <w:sz w:val="28"/>
                <w:szCs w:val="28"/>
                <w:lang w:eastAsia="en-US"/>
              </w:rPr>
              <w:lastRenderedPageBreak/>
              <w:t xml:space="preserve">Распознавание и употребление в речи наиболее распространенных устойчивых словосочетаний, оценочной лексики, реплик-клише речевого этикета. Распознавание и употребление в речи наиболее распространенных фразовых глаголов </w:t>
            </w:r>
            <w:r>
              <w:rPr>
                <w:rFonts w:eastAsia="Calibri"/>
                <w:i/>
                <w:sz w:val="28"/>
                <w:szCs w:val="28"/>
                <w:lang w:eastAsia="en-US"/>
              </w:rPr>
              <w:t>(</w:t>
            </w:r>
            <w:r>
              <w:rPr>
                <w:rFonts w:eastAsia="Calibri"/>
                <w:i/>
                <w:sz w:val="28"/>
                <w:szCs w:val="28"/>
                <w:lang w:val="en-US" w:eastAsia="en-US"/>
              </w:rPr>
              <w:t>look</w:t>
            </w:r>
            <w:r w:rsidRPr="00B2620D">
              <w:rPr>
                <w:rFonts w:eastAsia="Calibri"/>
                <w:i/>
                <w:sz w:val="28"/>
                <w:szCs w:val="28"/>
                <w:lang w:eastAsia="en-US"/>
              </w:rPr>
              <w:t xml:space="preserve"> </w:t>
            </w:r>
            <w:r>
              <w:rPr>
                <w:rFonts w:eastAsia="Calibri"/>
                <w:i/>
                <w:sz w:val="28"/>
                <w:szCs w:val="28"/>
                <w:lang w:val="en-US" w:eastAsia="en-US"/>
              </w:rPr>
              <w:t>after</w:t>
            </w:r>
            <w:r>
              <w:rPr>
                <w:rFonts w:eastAsia="Calibri"/>
                <w:i/>
                <w:sz w:val="28"/>
                <w:szCs w:val="28"/>
                <w:lang w:eastAsia="en-US"/>
              </w:rPr>
              <w:t xml:space="preserve">, </w:t>
            </w:r>
            <w:r>
              <w:rPr>
                <w:rFonts w:eastAsia="Calibri"/>
                <w:i/>
                <w:sz w:val="28"/>
                <w:szCs w:val="28"/>
                <w:lang w:val="en-US" w:eastAsia="en-US"/>
              </w:rPr>
              <w:t>give</w:t>
            </w:r>
            <w:r w:rsidRPr="00B2620D">
              <w:rPr>
                <w:rFonts w:eastAsia="Calibri"/>
                <w:i/>
                <w:sz w:val="28"/>
                <w:szCs w:val="28"/>
                <w:lang w:eastAsia="en-US"/>
              </w:rPr>
              <w:t xml:space="preserve"> </w:t>
            </w:r>
            <w:r>
              <w:rPr>
                <w:rFonts w:eastAsia="Calibri"/>
                <w:i/>
                <w:sz w:val="28"/>
                <w:szCs w:val="28"/>
                <w:lang w:val="en-US" w:eastAsia="en-US"/>
              </w:rPr>
              <w:t>up</w:t>
            </w:r>
            <w:r>
              <w:rPr>
                <w:rFonts w:eastAsia="Calibri"/>
                <w:i/>
                <w:sz w:val="28"/>
                <w:szCs w:val="28"/>
                <w:lang w:eastAsia="en-US"/>
              </w:rPr>
              <w:t xml:space="preserve">, </w:t>
            </w:r>
            <w:r>
              <w:rPr>
                <w:rFonts w:eastAsia="Calibri"/>
                <w:i/>
                <w:sz w:val="28"/>
                <w:szCs w:val="28"/>
                <w:lang w:val="en-US" w:eastAsia="en-US"/>
              </w:rPr>
              <w:t>be</w:t>
            </w:r>
            <w:r w:rsidRPr="00B2620D">
              <w:rPr>
                <w:rFonts w:eastAsia="Calibri"/>
                <w:i/>
                <w:sz w:val="28"/>
                <w:szCs w:val="28"/>
                <w:lang w:eastAsia="en-US"/>
              </w:rPr>
              <w:t xml:space="preserve"> </w:t>
            </w:r>
            <w:r>
              <w:rPr>
                <w:rFonts w:eastAsia="Calibri"/>
                <w:i/>
                <w:sz w:val="28"/>
                <w:szCs w:val="28"/>
                <w:lang w:val="en-US" w:eastAsia="en-US"/>
              </w:rPr>
              <w:t>over</w:t>
            </w:r>
            <w:r>
              <w:rPr>
                <w:rFonts w:eastAsia="Calibri"/>
                <w:i/>
                <w:sz w:val="28"/>
                <w:szCs w:val="28"/>
                <w:lang w:eastAsia="en-US"/>
              </w:rPr>
              <w:t xml:space="preserve">, </w:t>
            </w:r>
            <w:r>
              <w:rPr>
                <w:rFonts w:eastAsia="Calibri"/>
                <w:i/>
                <w:sz w:val="28"/>
                <w:szCs w:val="28"/>
                <w:lang w:val="en-US" w:eastAsia="en-US"/>
              </w:rPr>
              <w:t>write</w:t>
            </w:r>
            <w:r w:rsidRPr="00B2620D">
              <w:rPr>
                <w:rFonts w:eastAsia="Calibri"/>
                <w:i/>
                <w:sz w:val="28"/>
                <w:szCs w:val="28"/>
                <w:lang w:eastAsia="en-US"/>
              </w:rPr>
              <w:t xml:space="preserve"> </w:t>
            </w:r>
            <w:r>
              <w:rPr>
                <w:rFonts w:eastAsia="Calibri"/>
                <w:i/>
                <w:sz w:val="28"/>
                <w:szCs w:val="28"/>
                <w:lang w:val="en-US" w:eastAsia="en-US"/>
              </w:rPr>
              <w:t>down</w:t>
            </w:r>
            <w:r w:rsidRPr="00B2620D">
              <w:rPr>
                <w:rFonts w:eastAsia="Calibri"/>
                <w:i/>
                <w:sz w:val="28"/>
                <w:szCs w:val="28"/>
                <w:lang w:eastAsia="en-US"/>
              </w:rPr>
              <w:t xml:space="preserve"> </w:t>
            </w:r>
            <w:r>
              <w:rPr>
                <w:rFonts w:eastAsia="Calibri"/>
                <w:i/>
                <w:sz w:val="28"/>
                <w:szCs w:val="28"/>
                <w:lang w:val="en-US" w:eastAsia="en-US"/>
              </w:rPr>
              <w:t>get</w:t>
            </w:r>
            <w:r w:rsidRPr="00B2620D">
              <w:rPr>
                <w:rFonts w:eastAsia="Calibri"/>
                <w:i/>
                <w:sz w:val="28"/>
                <w:szCs w:val="28"/>
                <w:lang w:eastAsia="en-US"/>
              </w:rPr>
              <w:t xml:space="preserve"> </w:t>
            </w:r>
            <w:r>
              <w:rPr>
                <w:rFonts w:eastAsia="Calibri"/>
                <w:i/>
                <w:sz w:val="28"/>
                <w:szCs w:val="28"/>
                <w:lang w:val="en-US" w:eastAsia="en-US"/>
              </w:rPr>
              <w:t>on</w:t>
            </w:r>
            <w:r>
              <w:rPr>
                <w:rFonts w:eastAsia="Calibri"/>
                <w:i/>
                <w:sz w:val="28"/>
                <w:szCs w:val="28"/>
                <w:lang w:eastAsia="en-US"/>
              </w:rPr>
              <w:t>).</w:t>
            </w:r>
            <w:r>
              <w:rPr>
                <w:rFonts w:eastAsia="Calibri"/>
                <w:sz w:val="28"/>
                <w:szCs w:val="28"/>
                <w:lang w:eastAsia="en-US"/>
              </w:rPr>
              <w:t xml:space="preserve"> Определение части речи по аффиксу.</w:t>
            </w:r>
            <w:r>
              <w:rPr>
                <w:rFonts w:eastAsia="Calibri"/>
                <w:i/>
                <w:sz w:val="28"/>
                <w:szCs w:val="28"/>
                <w:lang w:eastAsia="en-US"/>
              </w:rPr>
              <w:t xml:space="preserve"> </w:t>
            </w:r>
            <w:r>
              <w:rPr>
                <w:rFonts w:eastAsia="Calibri"/>
                <w:sz w:val="28"/>
                <w:szCs w:val="28"/>
                <w:lang w:eastAsia="en-US"/>
              </w:rPr>
              <w:t>Распознавание и употребление в речи различных сре</w:t>
            </w:r>
            <w:proofErr w:type="gramStart"/>
            <w:r>
              <w:rPr>
                <w:rFonts w:eastAsia="Calibri"/>
                <w:sz w:val="28"/>
                <w:szCs w:val="28"/>
                <w:lang w:eastAsia="en-US"/>
              </w:rPr>
              <w:t>дств св</w:t>
            </w:r>
            <w:proofErr w:type="gramEnd"/>
            <w:r>
              <w:rPr>
                <w:rFonts w:eastAsia="Calibri"/>
                <w:sz w:val="28"/>
                <w:szCs w:val="28"/>
                <w:lang w:eastAsia="en-US"/>
              </w:rPr>
              <w:t xml:space="preserve">язи для обеспечения целостности высказывания. </w:t>
            </w:r>
            <w:r>
              <w:rPr>
                <w:rFonts w:eastAsia="Calibri"/>
                <w:i/>
                <w:sz w:val="28"/>
                <w:szCs w:val="28"/>
                <w:lang w:eastAsia="en-US"/>
              </w:rPr>
              <w:t>Распознавание и использование в речи устойчивых выражений и фраз (</w:t>
            </w:r>
            <w:proofErr w:type="spellStart"/>
            <w:r>
              <w:rPr>
                <w:rFonts w:eastAsia="Calibri"/>
                <w:i/>
                <w:sz w:val="28"/>
                <w:szCs w:val="28"/>
                <w:lang w:eastAsia="en-US"/>
              </w:rPr>
              <w:t>collocations</w:t>
            </w:r>
            <w:proofErr w:type="spellEnd"/>
            <w:r>
              <w:rPr>
                <w:rFonts w:eastAsia="Calibri"/>
                <w:i/>
                <w:sz w:val="28"/>
                <w:szCs w:val="28"/>
                <w:lang w:eastAsia="en-US"/>
              </w:rPr>
              <w:t xml:space="preserve"> – </w:t>
            </w:r>
            <w:r>
              <w:rPr>
                <w:rFonts w:eastAsia="Calibri"/>
                <w:i/>
                <w:sz w:val="28"/>
                <w:szCs w:val="28"/>
                <w:lang w:val="en-US" w:eastAsia="en-US"/>
              </w:rPr>
              <w:t>get</w:t>
            </w:r>
            <w:r w:rsidRPr="00B2620D">
              <w:rPr>
                <w:rFonts w:eastAsia="Calibri"/>
                <w:i/>
                <w:sz w:val="28"/>
                <w:szCs w:val="28"/>
                <w:lang w:eastAsia="en-US"/>
              </w:rPr>
              <w:t xml:space="preserve"> </w:t>
            </w:r>
            <w:r>
              <w:rPr>
                <w:rFonts w:eastAsia="Calibri"/>
                <w:i/>
                <w:sz w:val="28"/>
                <w:szCs w:val="28"/>
                <w:lang w:val="en-US" w:eastAsia="en-US"/>
              </w:rPr>
              <w:t>to</w:t>
            </w:r>
            <w:r w:rsidRPr="00B2620D">
              <w:rPr>
                <w:rFonts w:eastAsia="Calibri"/>
                <w:i/>
                <w:sz w:val="28"/>
                <w:szCs w:val="28"/>
                <w:lang w:eastAsia="en-US"/>
              </w:rPr>
              <w:t xml:space="preserve"> </w:t>
            </w:r>
            <w:r>
              <w:rPr>
                <w:rFonts w:eastAsia="Calibri"/>
                <w:i/>
                <w:sz w:val="28"/>
                <w:szCs w:val="28"/>
                <w:lang w:val="en-US" w:eastAsia="en-US"/>
              </w:rPr>
              <w:t>know</w:t>
            </w:r>
            <w:r w:rsidRPr="00B2620D">
              <w:rPr>
                <w:rFonts w:eastAsia="Calibri"/>
                <w:i/>
                <w:sz w:val="28"/>
                <w:szCs w:val="28"/>
                <w:lang w:eastAsia="en-US"/>
              </w:rPr>
              <w:t xml:space="preserve"> </w:t>
            </w:r>
            <w:r>
              <w:rPr>
                <w:rFonts w:eastAsia="Calibri"/>
                <w:i/>
                <w:sz w:val="28"/>
                <w:szCs w:val="28"/>
                <w:lang w:val="en-US" w:eastAsia="en-US"/>
              </w:rPr>
              <w:t>somebody</w:t>
            </w:r>
            <w:r>
              <w:rPr>
                <w:rFonts w:eastAsia="Calibri"/>
                <w:i/>
                <w:sz w:val="28"/>
                <w:szCs w:val="28"/>
                <w:lang w:eastAsia="en-US"/>
              </w:rPr>
              <w:t xml:space="preserve">, </w:t>
            </w:r>
            <w:r>
              <w:rPr>
                <w:rFonts w:eastAsia="Calibri"/>
                <w:i/>
                <w:sz w:val="28"/>
                <w:szCs w:val="28"/>
                <w:lang w:val="en-US" w:eastAsia="en-US"/>
              </w:rPr>
              <w:t>keep</w:t>
            </w:r>
            <w:r w:rsidRPr="00B2620D">
              <w:rPr>
                <w:rFonts w:eastAsia="Calibri"/>
                <w:i/>
                <w:sz w:val="28"/>
                <w:szCs w:val="28"/>
                <w:lang w:eastAsia="en-US"/>
              </w:rPr>
              <w:t xml:space="preserve"> </w:t>
            </w:r>
            <w:r>
              <w:rPr>
                <w:rFonts w:eastAsia="Calibri"/>
                <w:i/>
                <w:sz w:val="28"/>
                <w:szCs w:val="28"/>
                <w:lang w:val="en-US" w:eastAsia="en-US"/>
              </w:rPr>
              <w:t>in</w:t>
            </w:r>
            <w:r w:rsidRPr="00B2620D">
              <w:rPr>
                <w:rFonts w:eastAsia="Calibri"/>
                <w:i/>
                <w:sz w:val="28"/>
                <w:szCs w:val="28"/>
                <w:lang w:eastAsia="en-US"/>
              </w:rPr>
              <w:t xml:space="preserve"> </w:t>
            </w:r>
            <w:r>
              <w:rPr>
                <w:rFonts w:eastAsia="Calibri"/>
                <w:i/>
                <w:sz w:val="28"/>
                <w:szCs w:val="28"/>
                <w:lang w:val="en-US" w:eastAsia="en-US"/>
              </w:rPr>
              <w:t>touch</w:t>
            </w:r>
            <w:r w:rsidRPr="00B2620D">
              <w:rPr>
                <w:rFonts w:eastAsia="Calibri"/>
                <w:i/>
                <w:sz w:val="28"/>
                <w:szCs w:val="28"/>
                <w:lang w:eastAsia="en-US"/>
              </w:rPr>
              <w:t xml:space="preserve"> </w:t>
            </w:r>
            <w:r>
              <w:rPr>
                <w:rFonts w:eastAsia="Calibri"/>
                <w:i/>
                <w:sz w:val="28"/>
                <w:szCs w:val="28"/>
                <w:lang w:val="en-US" w:eastAsia="en-US"/>
              </w:rPr>
              <w:t>with</w:t>
            </w:r>
            <w:r w:rsidRPr="00B2620D">
              <w:rPr>
                <w:rFonts w:eastAsia="Calibri"/>
                <w:i/>
                <w:sz w:val="28"/>
                <w:szCs w:val="28"/>
                <w:lang w:eastAsia="en-US"/>
              </w:rPr>
              <w:t xml:space="preserve"> </w:t>
            </w:r>
            <w:r>
              <w:rPr>
                <w:rFonts w:eastAsia="Calibri"/>
                <w:i/>
                <w:sz w:val="28"/>
                <w:szCs w:val="28"/>
                <w:lang w:val="en-US" w:eastAsia="en-US"/>
              </w:rPr>
              <w:t>somebody</w:t>
            </w:r>
            <w:r>
              <w:rPr>
                <w:rFonts w:eastAsia="Calibri"/>
                <w:i/>
                <w:sz w:val="28"/>
                <w:szCs w:val="28"/>
                <w:lang w:eastAsia="en-US"/>
              </w:rPr>
              <w:t xml:space="preserve">, </w:t>
            </w:r>
            <w:r>
              <w:rPr>
                <w:rFonts w:eastAsia="Calibri"/>
                <w:i/>
                <w:sz w:val="28"/>
                <w:szCs w:val="28"/>
                <w:lang w:val="en-US" w:eastAsia="en-US"/>
              </w:rPr>
              <w:t>look</w:t>
            </w:r>
            <w:r w:rsidRPr="00B2620D">
              <w:rPr>
                <w:rFonts w:eastAsia="Calibri"/>
                <w:i/>
                <w:sz w:val="28"/>
                <w:szCs w:val="28"/>
                <w:lang w:eastAsia="en-US"/>
              </w:rPr>
              <w:t xml:space="preserve"> </w:t>
            </w:r>
            <w:r>
              <w:rPr>
                <w:rFonts w:eastAsia="Calibri"/>
                <w:i/>
                <w:sz w:val="28"/>
                <w:szCs w:val="28"/>
                <w:lang w:val="en-US" w:eastAsia="en-US"/>
              </w:rPr>
              <w:t>forward</w:t>
            </w:r>
            <w:r w:rsidRPr="00B2620D">
              <w:rPr>
                <w:rFonts w:eastAsia="Calibri"/>
                <w:i/>
                <w:sz w:val="28"/>
                <w:szCs w:val="28"/>
                <w:lang w:eastAsia="en-US"/>
              </w:rPr>
              <w:t xml:space="preserve"> </w:t>
            </w:r>
            <w:r>
              <w:rPr>
                <w:rFonts w:eastAsia="Calibri"/>
                <w:i/>
                <w:sz w:val="28"/>
                <w:szCs w:val="28"/>
                <w:lang w:val="en-US" w:eastAsia="en-US"/>
              </w:rPr>
              <w:t>to</w:t>
            </w:r>
            <w:r w:rsidRPr="00B2620D">
              <w:rPr>
                <w:rFonts w:eastAsia="Calibri"/>
                <w:i/>
                <w:sz w:val="28"/>
                <w:szCs w:val="28"/>
                <w:lang w:eastAsia="en-US"/>
              </w:rPr>
              <w:t xml:space="preserve"> </w:t>
            </w:r>
            <w:r>
              <w:rPr>
                <w:rFonts w:eastAsia="Calibri"/>
                <w:i/>
                <w:sz w:val="28"/>
                <w:szCs w:val="28"/>
                <w:lang w:val="en-US" w:eastAsia="en-US"/>
              </w:rPr>
              <w:t>doing</w:t>
            </w:r>
            <w:r w:rsidRPr="00B2620D">
              <w:rPr>
                <w:rFonts w:eastAsia="Calibri"/>
                <w:i/>
                <w:sz w:val="28"/>
                <w:szCs w:val="28"/>
                <w:lang w:eastAsia="en-US"/>
              </w:rPr>
              <w:t xml:space="preserve"> </w:t>
            </w:r>
            <w:r>
              <w:rPr>
                <w:rFonts w:eastAsia="Calibri"/>
                <w:i/>
                <w:sz w:val="28"/>
                <w:szCs w:val="28"/>
                <w:lang w:val="en-US" w:eastAsia="en-US"/>
              </w:rPr>
              <w:t>something</w:t>
            </w:r>
            <w:r>
              <w:rPr>
                <w:rFonts w:eastAsia="Calibri"/>
                <w:i/>
                <w:sz w:val="28"/>
                <w:szCs w:val="28"/>
                <w:lang w:eastAsia="en-US"/>
              </w:rPr>
              <w:t xml:space="preserve">) в рамках тем, включенных в раздел «Предметное содержание речи». </w:t>
            </w:r>
          </w:p>
          <w:p w:rsidR="00B2620D" w:rsidRDefault="00B2620D">
            <w:pPr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  <w:tr w:rsidR="00B2620D" w:rsidTr="00B2620D">
        <w:trPr>
          <w:jc w:val="center"/>
        </w:trPr>
        <w:tc>
          <w:tcPr>
            <w:tcW w:w="1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0D" w:rsidRDefault="00B2620D" w:rsidP="00B2221C">
            <w:pPr>
              <w:numPr>
                <w:ilvl w:val="0"/>
                <w:numId w:val="17"/>
              </w:numPr>
              <w:rPr>
                <w:rFonts w:eastAsia="Calibri"/>
                <w:b/>
                <w:sz w:val="28"/>
                <w:szCs w:val="28"/>
                <w:lang w:eastAsia="en-US"/>
              </w:rPr>
            </w:pP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0D" w:rsidRDefault="00B2620D">
            <w:pPr>
              <w:rPr>
                <w:rFonts w:eastAsia="Calibri"/>
                <w:b/>
                <w:sz w:val="28"/>
                <w:szCs w:val="28"/>
                <w:lang w:eastAsia="en-US"/>
              </w:rPr>
            </w:pPr>
            <w:r>
              <w:rPr>
                <w:rFonts w:eastAsia="Calibri"/>
                <w:b/>
                <w:sz w:val="28"/>
                <w:szCs w:val="28"/>
                <w:lang w:eastAsia="en-US"/>
              </w:rPr>
              <w:t>Предметное содержание речи</w:t>
            </w:r>
          </w:p>
          <w:p w:rsidR="00B2620D" w:rsidRDefault="00B2620D">
            <w:pPr>
              <w:tabs>
                <w:tab w:val="left" w:leader="dot" w:pos="553"/>
                <w:tab w:val="left" w:leader="dot" w:pos="6428"/>
              </w:tabs>
              <w:rPr>
                <w:rFonts w:eastAsia="Tahoma"/>
                <w:b/>
                <w:sz w:val="28"/>
                <w:szCs w:val="28"/>
                <w:lang w:eastAsia="en-US"/>
              </w:rPr>
            </w:pPr>
          </w:p>
        </w:tc>
        <w:tc>
          <w:tcPr>
            <w:tcW w:w="8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0D" w:rsidRDefault="00B2620D">
            <w:pPr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b/>
                <w:sz w:val="28"/>
                <w:szCs w:val="28"/>
                <w:lang w:eastAsia="en-US"/>
              </w:rPr>
              <w:t>Повседневная жизнь</w:t>
            </w:r>
          </w:p>
          <w:p w:rsidR="00B2620D" w:rsidRDefault="00B2620D">
            <w:pPr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 xml:space="preserve">Домашние обязанности. Покупки. Общение в семье и в школе. Семейные традиции. Общение с друзьями и знакомыми. Переписка с друзьями.  </w:t>
            </w:r>
          </w:p>
          <w:p w:rsidR="00B2620D" w:rsidRDefault="00B2620D">
            <w:pPr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b/>
                <w:sz w:val="28"/>
                <w:szCs w:val="28"/>
                <w:lang w:eastAsia="en-US"/>
              </w:rPr>
              <w:t>Здоровье</w:t>
            </w:r>
          </w:p>
          <w:p w:rsidR="00B2620D" w:rsidRDefault="00B2620D">
            <w:pPr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 xml:space="preserve">Посещение  врача. Здоровый образ жизни. </w:t>
            </w:r>
          </w:p>
          <w:p w:rsidR="00B2620D" w:rsidRDefault="00B2620D">
            <w:pPr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b/>
                <w:sz w:val="28"/>
                <w:szCs w:val="28"/>
                <w:lang w:eastAsia="en-US"/>
              </w:rPr>
              <w:t>Спорт</w:t>
            </w:r>
          </w:p>
          <w:p w:rsidR="00B2620D" w:rsidRDefault="00B2620D">
            <w:pPr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 xml:space="preserve">Активный отдых. Экстремальные виды спорта. </w:t>
            </w:r>
          </w:p>
          <w:p w:rsidR="00B2620D" w:rsidRDefault="00B2620D">
            <w:pPr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b/>
                <w:sz w:val="28"/>
                <w:szCs w:val="28"/>
                <w:lang w:eastAsia="en-US"/>
              </w:rPr>
              <w:t>Городская и сельская жизнь</w:t>
            </w:r>
          </w:p>
          <w:p w:rsidR="00B2620D" w:rsidRDefault="00B2620D">
            <w:pPr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 xml:space="preserve">Особенности городской и сельской жизни в России и странах изучаемого языка. Городская инфраструктура. Сельское хозяйство. </w:t>
            </w:r>
          </w:p>
          <w:p w:rsidR="00B2620D" w:rsidRDefault="00B2620D">
            <w:pPr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b/>
                <w:sz w:val="28"/>
                <w:szCs w:val="28"/>
                <w:lang w:eastAsia="en-US"/>
              </w:rPr>
              <w:t>Научно-технический прогресс</w:t>
            </w:r>
          </w:p>
          <w:p w:rsidR="00B2620D" w:rsidRDefault="00B2620D">
            <w:pPr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 xml:space="preserve">Прогресс в науке. Космос. Новые информационные технологии. </w:t>
            </w:r>
          </w:p>
          <w:p w:rsidR="00B2620D" w:rsidRDefault="00B2620D">
            <w:pPr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b/>
                <w:sz w:val="28"/>
                <w:szCs w:val="28"/>
                <w:lang w:eastAsia="en-US"/>
              </w:rPr>
              <w:t>Природа и экология</w:t>
            </w:r>
          </w:p>
          <w:p w:rsidR="00B2620D" w:rsidRDefault="00B2620D">
            <w:pPr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 xml:space="preserve">Природные ресурсы. Возобновляемые источники энергии. Изменение климата и глобальное потепление. Знаменитые природные заповедники России и мира. </w:t>
            </w:r>
          </w:p>
          <w:p w:rsidR="00B2620D" w:rsidRDefault="00B2620D">
            <w:pPr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b/>
                <w:sz w:val="28"/>
                <w:szCs w:val="28"/>
                <w:lang w:eastAsia="en-US"/>
              </w:rPr>
              <w:lastRenderedPageBreak/>
              <w:t>Современная молодежь</w:t>
            </w:r>
          </w:p>
          <w:p w:rsidR="00B2620D" w:rsidRDefault="00B2620D">
            <w:pPr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 xml:space="preserve">Увлечения и интересы. Связь с предыдущими поколениями. Образовательные поездки. </w:t>
            </w:r>
          </w:p>
          <w:p w:rsidR="00B2620D" w:rsidRDefault="00B2620D">
            <w:pPr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b/>
                <w:sz w:val="28"/>
                <w:szCs w:val="28"/>
                <w:lang w:eastAsia="en-US"/>
              </w:rPr>
              <w:t>Профессии</w:t>
            </w:r>
          </w:p>
          <w:p w:rsidR="00B2620D" w:rsidRDefault="00B2620D">
            <w:pPr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 xml:space="preserve">Современные профессии. Планы на будущее, проблемы выбора профессии. Образование и профессии. </w:t>
            </w:r>
          </w:p>
          <w:p w:rsidR="00B2620D" w:rsidRDefault="00B2620D">
            <w:pPr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b/>
                <w:sz w:val="28"/>
                <w:szCs w:val="28"/>
                <w:lang w:eastAsia="en-US"/>
              </w:rPr>
              <w:t>Страны изучаемого языка</w:t>
            </w:r>
          </w:p>
          <w:p w:rsidR="00B2620D" w:rsidRDefault="00B2620D">
            <w:pPr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 xml:space="preserve">Географическое положение, климат, население, крупные города, достопримечательности. Путешествие по своей стране и за рубежом. Праздники и знаменательные даты в России и странах изучаемого языка. </w:t>
            </w:r>
          </w:p>
          <w:p w:rsidR="00B2620D" w:rsidRDefault="00B2620D">
            <w:pPr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b/>
                <w:sz w:val="28"/>
                <w:szCs w:val="28"/>
                <w:lang w:eastAsia="en-US"/>
              </w:rPr>
              <w:t>Иностранные языки</w:t>
            </w:r>
          </w:p>
          <w:p w:rsidR="00B2620D" w:rsidRDefault="00B2620D">
            <w:pPr>
              <w:rPr>
                <w:rFonts w:eastAsia="Calibri"/>
                <w:sz w:val="28"/>
                <w:szCs w:val="28"/>
                <w:lang w:eastAsia="en-US"/>
              </w:rPr>
            </w:pPr>
            <w:r>
              <w:rPr>
                <w:rFonts w:eastAsia="Calibri"/>
                <w:sz w:val="28"/>
                <w:szCs w:val="28"/>
                <w:lang w:eastAsia="en-US"/>
              </w:rPr>
              <w:t>Изучение иностранных языков. Иностранные языки в профессиональной деятельности и для повседневного общения. Выдающиеся личности, повлиявшие на развитие культуры и науки России и стран изучаемого языка.</w:t>
            </w:r>
          </w:p>
          <w:p w:rsidR="00B2620D" w:rsidRDefault="00B2620D">
            <w:pPr>
              <w:rPr>
                <w:rFonts w:eastAsia="Calibri"/>
                <w:sz w:val="28"/>
                <w:szCs w:val="28"/>
                <w:lang w:eastAsia="en-US"/>
              </w:rPr>
            </w:pPr>
          </w:p>
        </w:tc>
      </w:tr>
    </w:tbl>
    <w:p w:rsidR="00B2620D" w:rsidRDefault="00B2620D" w:rsidP="00B2620D">
      <w:pPr>
        <w:tabs>
          <w:tab w:val="center" w:pos="7000"/>
          <w:tab w:val="left" w:pos="9465"/>
        </w:tabs>
        <w:ind w:right="1136"/>
        <w:jc w:val="center"/>
        <w:rPr>
          <w:b/>
          <w:sz w:val="28"/>
          <w:szCs w:val="28"/>
        </w:rPr>
      </w:pPr>
    </w:p>
    <w:p w:rsidR="00B2620D" w:rsidRDefault="00B2620D" w:rsidP="00B2620D">
      <w:pPr>
        <w:tabs>
          <w:tab w:val="center" w:pos="7000"/>
          <w:tab w:val="left" w:pos="9465"/>
        </w:tabs>
        <w:ind w:right="1136"/>
        <w:jc w:val="center"/>
        <w:rPr>
          <w:b/>
          <w:sz w:val="28"/>
          <w:szCs w:val="28"/>
        </w:rPr>
      </w:pPr>
    </w:p>
    <w:p w:rsidR="00B2620D" w:rsidRDefault="00B2620D" w:rsidP="00B2620D">
      <w:pPr>
        <w:tabs>
          <w:tab w:val="center" w:pos="7000"/>
          <w:tab w:val="left" w:pos="9465"/>
        </w:tabs>
        <w:ind w:right="1136"/>
        <w:jc w:val="center"/>
        <w:rPr>
          <w:b/>
          <w:sz w:val="28"/>
          <w:szCs w:val="28"/>
        </w:rPr>
      </w:pPr>
    </w:p>
    <w:p w:rsidR="00B2620D" w:rsidRDefault="00B2620D" w:rsidP="00B2620D">
      <w:pPr>
        <w:tabs>
          <w:tab w:val="center" w:pos="7000"/>
          <w:tab w:val="left" w:pos="9465"/>
        </w:tabs>
        <w:ind w:right="1136"/>
        <w:jc w:val="center"/>
        <w:rPr>
          <w:b/>
          <w:sz w:val="28"/>
          <w:szCs w:val="28"/>
        </w:rPr>
      </w:pPr>
    </w:p>
    <w:p w:rsidR="00B2620D" w:rsidRDefault="00B2620D" w:rsidP="00B2620D">
      <w:pPr>
        <w:tabs>
          <w:tab w:val="center" w:pos="7000"/>
          <w:tab w:val="left" w:pos="9465"/>
        </w:tabs>
        <w:ind w:right="1136"/>
        <w:jc w:val="center"/>
        <w:rPr>
          <w:b/>
          <w:sz w:val="28"/>
          <w:szCs w:val="28"/>
        </w:rPr>
      </w:pPr>
    </w:p>
    <w:p w:rsidR="00B2620D" w:rsidRDefault="00B2620D" w:rsidP="00B2620D">
      <w:pPr>
        <w:tabs>
          <w:tab w:val="center" w:pos="7000"/>
          <w:tab w:val="left" w:pos="9465"/>
        </w:tabs>
        <w:ind w:right="1136"/>
        <w:jc w:val="center"/>
        <w:rPr>
          <w:b/>
          <w:sz w:val="28"/>
          <w:szCs w:val="28"/>
        </w:rPr>
      </w:pPr>
    </w:p>
    <w:p w:rsidR="00B2620D" w:rsidRDefault="00B2620D" w:rsidP="00B2620D">
      <w:pPr>
        <w:keepNext/>
        <w:suppressAutoHyphens w:val="0"/>
        <w:spacing w:before="240" w:after="60"/>
        <w:outlineLvl w:val="1"/>
        <w:rPr>
          <w:rFonts w:ascii="Arial" w:eastAsia="Cambria" w:hAnsi="Arial" w:cs="Arial"/>
          <w:b/>
          <w:bCs/>
          <w:i/>
          <w:iCs/>
          <w:szCs w:val="28"/>
          <w:lang w:eastAsia="ru-RU"/>
        </w:rPr>
      </w:pPr>
      <w:r>
        <w:rPr>
          <w:rFonts w:ascii="Arial" w:eastAsia="Cambria" w:hAnsi="Arial" w:cs="Arial"/>
          <w:b/>
          <w:bCs/>
          <w:i/>
          <w:iCs/>
          <w:szCs w:val="28"/>
          <w:lang w:eastAsia="ru-RU"/>
        </w:rPr>
        <w:t>Учебно-тематическое планирование</w:t>
      </w:r>
    </w:p>
    <w:p w:rsidR="00B2620D" w:rsidRDefault="00B2620D" w:rsidP="00B2620D">
      <w:pPr>
        <w:ind w:firstLine="720"/>
        <w:jc w:val="both"/>
      </w:pPr>
    </w:p>
    <w:p w:rsidR="00B2620D" w:rsidRDefault="00B2620D" w:rsidP="00B2620D">
      <w:pPr>
        <w:pStyle w:val="a6"/>
        <w:widowControl w:val="0"/>
        <w:tabs>
          <w:tab w:val="left" w:pos="426"/>
        </w:tabs>
        <w:autoSpaceDE w:val="0"/>
        <w:autoSpaceDN w:val="0"/>
        <w:adjustRightInd w:val="0"/>
        <w:ind w:left="709"/>
        <w:jc w:val="center"/>
        <w:rPr>
          <w:rFonts w:eastAsia="Times New Roman"/>
          <w:i/>
          <w:color w:val="000000"/>
          <w:u w:val="single"/>
        </w:rPr>
      </w:pPr>
      <w:r>
        <w:rPr>
          <w:rFonts w:eastAsia="Times New Roman"/>
          <w:i/>
          <w:color w:val="000000"/>
          <w:u w:val="single"/>
        </w:rPr>
        <w:t>10 класс</w:t>
      </w:r>
    </w:p>
    <w:p w:rsidR="00B2620D" w:rsidRDefault="00B2620D" w:rsidP="00B2620D">
      <w:pPr>
        <w:pStyle w:val="a6"/>
        <w:widowControl w:val="0"/>
        <w:tabs>
          <w:tab w:val="left" w:pos="426"/>
        </w:tabs>
        <w:autoSpaceDE w:val="0"/>
        <w:autoSpaceDN w:val="0"/>
        <w:adjustRightInd w:val="0"/>
        <w:ind w:left="709"/>
        <w:jc w:val="center"/>
        <w:rPr>
          <w:rFonts w:eastAsia="Times New Roman"/>
          <w:i/>
          <w:color w:val="000000"/>
          <w:u w:val="single"/>
        </w:rPr>
      </w:pPr>
    </w:p>
    <w:tbl>
      <w:tblPr>
        <w:tblW w:w="10065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8"/>
        <w:gridCol w:w="3626"/>
        <w:gridCol w:w="709"/>
        <w:gridCol w:w="850"/>
        <w:gridCol w:w="1559"/>
        <w:gridCol w:w="1418"/>
        <w:gridCol w:w="1335"/>
      </w:tblGrid>
      <w:tr w:rsidR="00B2620D" w:rsidTr="00B2620D">
        <w:trPr>
          <w:trHeight w:val="286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 xml:space="preserve">№ </w:t>
            </w:r>
            <w:proofErr w:type="gramStart"/>
            <w:r>
              <w:rPr>
                <w:sz w:val="20"/>
                <w:szCs w:val="20"/>
              </w:rPr>
              <w:t>п</w:t>
            </w:r>
            <w:proofErr w:type="gramEnd"/>
            <w:r>
              <w:rPr>
                <w:sz w:val="20"/>
                <w:szCs w:val="20"/>
              </w:rPr>
              <w:t>/п</w:t>
            </w:r>
          </w:p>
        </w:tc>
        <w:tc>
          <w:tcPr>
            <w:tcW w:w="36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 разделов и тем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Всего часов</w:t>
            </w:r>
          </w:p>
        </w:tc>
        <w:tc>
          <w:tcPr>
            <w:tcW w:w="382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В том числе </w:t>
            </w:r>
            <w:proofErr w:type="gramStart"/>
            <w:r>
              <w:rPr>
                <w:sz w:val="20"/>
                <w:szCs w:val="20"/>
              </w:rPr>
              <w:t>на</w:t>
            </w:r>
            <w:proofErr w:type="gramEnd"/>
            <w:r>
              <w:rPr>
                <w:sz w:val="20"/>
                <w:szCs w:val="20"/>
              </w:rPr>
              <w:t>:</w:t>
            </w:r>
          </w:p>
        </w:tc>
        <w:tc>
          <w:tcPr>
            <w:tcW w:w="13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Примерное количество часов на самостоятельные работы учащихся</w:t>
            </w:r>
          </w:p>
        </w:tc>
      </w:tr>
      <w:tr w:rsidR="00B2620D" w:rsidTr="00B2620D">
        <w:trPr>
          <w:trHeight w:val="152"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0D" w:rsidRDefault="00B2620D">
            <w:pPr>
              <w:suppressAutoHyphens w:val="0"/>
              <w:rPr>
                <w:sz w:val="20"/>
                <w:szCs w:val="20"/>
              </w:rPr>
            </w:pPr>
          </w:p>
        </w:tc>
        <w:tc>
          <w:tcPr>
            <w:tcW w:w="36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0D" w:rsidRDefault="00B2620D">
            <w:pPr>
              <w:suppressAutoHyphens w:val="0"/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0D" w:rsidRDefault="00B2620D">
            <w:pPr>
              <w:suppressAutoHyphens w:val="0"/>
              <w:rPr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уроки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лабораторно-практические работы/уроки развития речи, диктанты, сочинения, изложения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контрольные работы</w:t>
            </w:r>
          </w:p>
        </w:tc>
        <w:tc>
          <w:tcPr>
            <w:tcW w:w="13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0D" w:rsidRDefault="00B2620D">
            <w:pPr>
              <w:suppressAutoHyphens w:val="0"/>
              <w:rPr>
                <w:sz w:val="20"/>
                <w:szCs w:val="20"/>
              </w:rPr>
            </w:pPr>
          </w:p>
        </w:tc>
      </w:tr>
      <w:tr w:rsidR="00B2620D" w:rsidTr="00B2620D">
        <w:trPr>
          <w:trHeight w:val="269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ind w:firstLine="229"/>
            </w:pPr>
            <w:r>
              <w:t xml:space="preserve">Модуль 1. </w:t>
            </w:r>
            <w:r>
              <w:rPr>
                <w:lang w:val="en-US"/>
              </w:rPr>
              <w:t>Strong ties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</w:pPr>
            <w:r>
              <w:t>14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B2620D" w:rsidTr="00B2620D">
        <w:trPr>
          <w:trHeight w:val="269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ind w:firstLine="229"/>
            </w:pPr>
            <w:r>
              <w:t xml:space="preserve">Модуль 2.  </w:t>
            </w:r>
            <w:proofErr w:type="spellStart"/>
            <w:r>
              <w:rPr>
                <w:lang w:val="en-US"/>
              </w:rPr>
              <w:t>Living&amp;Spending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</w:pPr>
            <w:r>
              <w:t>13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B2620D" w:rsidTr="00B2620D">
        <w:trPr>
          <w:trHeight w:val="269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3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ind w:firstLine="229"/>
            </w:pPr>
            <w:r>
              <w:t xml:space="preserve">Модуль 3.  </w:t>
            </w:r>
            <w:proofErr w:type="spellStart"/>
            <w:r>
              <w:rPr>
                <w:lang w:val="en-US"/>
              </w:rPr>
              <w:t>Schooldays&amp;Work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lang w:val="en-US"/>
              </w:rPr>
            </w:pPr>
            <w:r>
              <w:t>13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B2620D" w:rsidTr="00B2620D">
        <w:trPr>
          <w:trHeight w:val="269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3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ind w:firstLine="229"/>
            </w:pPr>
            <w:r>
              <w:t xml:space="preserve">Модуль 4.  </w:t>
            </w:r>
            <w:r>
              <w:rPr>
                <w:lang w:val="en-US"/>
              </w:rPr>
              <w:t>Earth alert!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</w:pPr>
            <w:r>
              <w:t>13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B2620D" w:rsidTr="00B2620D">
        <w:trPr>
          <w:trHeight w:val="269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3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ind w:firstLine="229"/>
            </w:pPr>
            <w:r>
              <w:t xml:space="preserve">Модуль 5.  </w:t>
            </w:r>
            <w:r>
              <w:rPr>
                <w:lang w:val="en-US"/>
              </w:rPr>
              <w:t>Holidays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</w:pPr>
            <w:r>
              <w:t>13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B2620D" w:rsidTr="00B2620D">
        <w:trPr>
          <w:trHeight w:val="269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3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ind w:firstLine="229"/>
            </w:pPr>
            <w:r>
              <w:t xml:space="preserve">Модуль 6.  </w:t>
            </w:r>
            <w:proofErr w:type="spellStart"/>
            <w:r>
              <w:rPr>
                <w:lang w:val="en-US"/>
              </w:rPr>
              <w:t>Food&amp;Health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</w:pPr>
            <w:r>
              <w:t>13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B2620D" w:rsidTr="00B2620D">
        <w:trPr>
          <w:trHeight w:val="269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3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ind w:firstLine="229"/>
            </w:pPr>
            <w:r>
              <w:t xml:space="preserve">Модуль 7.  </w:t>
            </w:r>
            <w:r>
              <w:rPr>
                <w:lang w:val="en-US"/>
              </w:rPr>
              <w:t>Let's have fun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</w:pPr>
            <w:r>
              <w:t>13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B2620D" w:rsidTr="00B2620D">
        <w:trPr>
          <w:trHeight w:val="269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3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ind w:firstLine="229"/>
            </w:pPr>
            <w:r>
              <w:t xml:space="preserve">Модуль 8.  </w:t>
            </w:r>
            <w:r>
              <w:rPr>
                <w:lang w:val="en-US"/>
              </w:rPr>
              <w:t>Technology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</w:pPr>
            <w:r>
              <w:t>13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B2620D" w:rsidTr="00B2620D">
        <w:trPr>
          <w:trHeight w:val="302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0D" w:rsidRDefault="00B2620D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36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Итого: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8</w:t>
            </w:r>
          </w:p>
        </w:tc>
      </w:tr>
    </w:tbl>
    <w:p w:rsidR="00B2620D" w:rsidRDefault="00B2620D" w:rsidP="00B2620D">
      <w:pPr>
        <w:pStyle w:val="a6"/>
        <w:widowControl w:val="0"/>
        <w:tabs>
          <w:tab w:val="left" w:pos="426"/>
        </w:tabs>
        <w:autoSpaceDE w:val="0"/>
        <w:autoSpaceDN w:val="0"/>
        <w:adjustRightInd w:val="0"/>
        <w:ind w:left="709"/>
        <w:jc w:val="center"/>
        <w:rPr>
          <w:rFonts w:eastAsia="Times New Roman"/>
          <w:color w:val="000000"/>
          <w:lang w:val="en-US"/>
        </w:rPr>
      </w:pPr>
    </w:p>
    <w:p w:rsidR="00B2620D" w:rsidRDefault="00B2620D" w:rsidP="00B2620D">
      <w:pPr>
        <w:pStyle w:val="a6"/>
        <w:widowControl w:val="0"/>
        <w:tabs>
          <w:tab w:val="left" w:pos="426"/>
        </w:tabs>
        <w:autoSpaceDE w:val="0"/>
        <w:autoSpaceDN w:val="0"/>
        <w:adjustRightInd w:val="0"/>
        <w:ind w:left="709"/>
        <w:jc w:val="center"/>
        <w:rPr>
          <w:rFonts w:eastAsia="Times New Roman"/>
          <w:color w:val="000000"/>
          <w:lang w:val="en-US"/>
        </w:rPr>
      </w:pPr>
    </w:p>
    <w:p w:rsidR="00B2620D" w:rsidRDefault="00B2620D" w:rsidP="00B2620D">
      <w:pPr>
        <w:pStyle w:val="a6"/>
        <w:widowControl w:val="0"/>
        <w:tabs>
          <w:tab w:val="left" w:pos="426"/>
        </w:tabs>
        <w:autoSpaceDE w:val="0"/>
        <w:autoSpaceDN w:val="0"/>
        <w:adjustRightInd w:val="0"/>
        <w:ind w:left="709"/>
        <w:jc w:val="center"/>
        <w:rPr>
          <w:rFonts w:eastAsia="Times New Roman"/>
          <w:i/>
          <w:color w:val="000000"/>
          <w:u w:val="single"/>
        </w:rPr>
      </w:pPr>
      <w:r>
        <w:rPr>
          <w:rFonts w:eastAsia="Times New Roman"/>
          <w:i/>
          <w:color w:val="000000"/>
          <w:u w:val="single"/>
        </w:rPr>
        <w:t>11 класс</w:t>
      </w:r>
    </w:p>
    <w:p w:rsidR="00B2620D" w:rsidRDefault="00B2620D" w:rsidP="00B2620D">
      <w:pPr>
        <w:pStyle w:val="a6"/>
        <w:widowControl w:val="0"/>
        <w:tabs>
          <w:tab w:val="left" w:pos="426"/>
        </w:tabs>
        <w:autoSpaceDE w:val="0"/>
        <w:autoSpaceDN w:val="0"/>
        <w:adjustRightInd w:val="0"/>
        <w:ind w:left="709"/>
        <w:jc w:val="center"/>
        <w:rPr>
          <w:rFonts w:eastAsia="Times New Roman"/>
          <w:i/>
          <w:color w:val="000000"/>
          <w:u w:val="single"/>
        </w:rPr>
      </w:pPr>
    </w:p>
    <w:tbl>
      <w:tblPr>
        <w:tblW w:w="10065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6"/>
        <w:gridCol w:w="3768"/>
        <w:gridCol w:w="709"/>
        <w:gridCol w:w="850"/>
        <w:gridCol w:w="1559"/>
        <w:gridCol w:w="1418"/>
        <w:gridCol w:w="1335"/>
      </w:tblGrid>
      <w:tr w:rsidR="00B2620D" w:rsidTr="00B2620D">
        <w:trPr>
          <w:trHeight w:val="286"/>
        </w:trPr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№ </w:t>
            </w:r>
            <w:proofErr w:type="gramStart"/>
            <w:r>
              <w:rPr>
                <w:sz w:val="20"/>
                <w:szCs w:val="20"/>
              </w:rPr>
              <w:t>п</w:t>
            </w:r>
            <w:proofErr w:type="gramEnd"/>
            <w:r>
              <w:rPr>
                <w:sz w:val="20"/>
                <w:szCs w:val="20"/>
              </w:rPr>
              <w:t>/п</w:t>
            </w:r>
          </w:p>
        </w:tc>
        <w:tc>
          <w:tcPr>
            <w:tcW w:w="37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 разделов и тем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Всего часов</w:t>
            </w:r>
          </w:p>
        </w:tc>
        <w:tc>
          <w:tcPr>
            <w:tcW w:w="382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В том числе </w:t>
            </w:r>
            <w:proofErr w:type="gramStart"/>
            <w:r>
              <w:rPr>
                <w:sz w:val="20"/>
                <w:szCs w:val="20"/>
              </w:rPr>
              <w:t>на</w:t>
            </w:r>
            <w:proofErr w:type="gramEnd"/>
            <w:r>
              <w:rPr>
                <w:sz w:val="20"/>
                <w:szCs w:val="20"/>
              </w:rPr>
              <w:t>:</w:t>
            </w:r>
          </w:p>
        </w:tc>
        <w:tc>
          <w:tcPr>
            <w:tcW w:w="13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Примерное количество часов на самостоятельные работы учащихся</w:t>
            </w:r>
          </w:p>
        </w:tc>
      </w:tr>
      <w:tr w:rsidR="00B2620D" w:rsidTr="00B2620D">
        <w:trPr>
          <w:trHeight w:val="152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0D" w:rsidRDefault="00B2620D">
            <w:pPr>
              <w:suppressAutoHyphens w:val="0"/>
              <w:rPr>
                <w:sz w:val="20"/>
                <w:szCs w:val="20"/>
              </w:rPr>
            </w:pPr>
          </w:p>
        </w:tc>
        <w:tc>
          <w:tcPr>
            <w:tcW w:w="37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0D" w:rsidRDefault="00B2620D">
            <w:pPr>
              <w:suppressAutoHyphens w:val="0"/>
              <w:rPr>
                <w:sz w:val="20"/>
                <w:szCs w:val="20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0D" w:rsidRDefault="00B2620D">
            <w:pPr>
              <w:suppressAutoHyphens w:val="0"/>
              <w:rPr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уроки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лабораторно-практические работы/уроки развития речи, диктанты, сочинения, изложения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контрольные работы</w:t>
            </w:r>
          </w:p>
        </w:tc>
        <w:tc>
          <w:tcPr>
            <w:tcW w:w="13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2620D" w:rsidRDefault="00B2620D">
            <w:pPr>
              <w:suppressAutoHyphens w:val="0"/>
              <w:rPr>
                <w:sz w:val="20"/>
                <w:szCs w:val="20"/>
              </w:rPr>
            </w:pPr>
          </w:p>
        </w:tc>
      </w:tr>
      <w:tr w:rsidR="00B2620D" w:rsidTr="00B2620D">
        <w:trPr>
          <w:trHeight w:val="269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both"/>
            </w:pPr>
            <w:r>
              <w:t xml:space="preserve">Модуль 1. </w:t>
            </w:r>
            <w:r>
              <w:rPr>
                <w:lang w:val="en-US"/>
              </w:rPr>
              <w:t>Relationships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</w:pPr>
            <w:r>
              <w:t>14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B2620D" w:rsidTr="00B2620D">
        <w:trPr>
          <w:trHeight w:val="269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3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both"/>
              <w:rPr>
                <w:lang w:val="en-US"/>
              </w:rPr>
            </w:pPr>
            <w:r>
              <w:t>Модуль</w:t>
            </w:r>
            <w:r>
              <w:rPr>
                <w:lang w:val="en-US"/>
              </w:rPr>
              <w:t xml:space="preserve"> 2. Where there's a will there's a way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</w:t>
            </w:r>
          </w:p>
        </w:tc>
      </w:tr>
      <w:tr w:rsidR="00B2620D" w:rsidTr="00B2620D">
        <w:trPr>
          <w:trHeight w:val="269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3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both"/>
              <w:rPr>
                <w:lang w:val="en-US"/>
              </w:rPr>
            </w:pPr>
            <w:proofErr w:type="spellStart"/>
            <w:r>
              <w:rPr>
                <w:lang w:val="en-US"/>
              </w:rPr>
              <w:t>Модуль</w:t>
            </w:r>
            <w:proofErr w:type="spellEnd"/>
            <w:r>
              <w:rPr>
                <w:lang w:val="en-US"/>
              </w:rPr>
              <w:t xml:space="preserve"> 3. Responsibility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</w:t>
            </w:r>
          </w:p>
        </w:tc>
      </w:tr>
      <w:tr w:rsidR="00B2620D" w:rsidTr="00B2620D">
        <w:trPr>
          <w:trHeight w:val="269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3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both"/>
              <w:rPr>
                <w:lang w:val="en-US"/>
              </w:rPr>
            </w:pPr>
            <w:r>
              <w:t>Модуль</w:t>
            </w:r>
            <w:r>
              <w:rPr>
                <w:lang w:val="en-US"/>
              </w:rPr>
              <w:t xml:space="preserve"> 4. Danger!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</w:t>
            </w:r>
          </w:p>
        </w:tc>
      </w:tr>
      <w:tr w:rsidR="00B2620D" w:rsidTr="00B2620D">
        <w:trPr>
          <w:trHeight w:val="269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lastRenderedPageBreak/>
              <w:t>5</w:t>
            </w:r>
          </w:p>
        </w:tc>
        <w:tc>
          <w:tcPr>
            <w:tcW w:w="3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both"/>
              <w:rPr>
                <w:lang w:val="en-US"/>
              </w:rPr>
            </w:pPr>
            <w:r>
              <w:t>Модуль</w:t>
            </w:r>
            <w:r>
              <w:rPr>
                <w:lang w:val="en-US"/>
              </w:rPr>
              <w:t xml:space="preserve"> 5. Who are you?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</w:t>
            </w:r>
          </w:p>
        </w:tc>
      </w:tr>
      <w:tr w:rsidR="00B2620D" w:rsidTr="00B2620D">
        <w:trPr>
          <w:trHeight w:val="269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3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both"/>
            </w:pPr>
            <w:r>
              <w:t xml:space="preserve">Модуль 6.  </w:t>
            </w:r>
            <w:r>
              <w:rPr>
                <w:lang w:val="en-US"/>
              </w:rPr>
              <w:t>Communication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</w:pPr>
            <w:r>
              <w:t>13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B2620D" w:rsidTr="00B2620D">
        <w:trPr>
          <w:trHeight w:val="269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3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both"/>
              <w:rPr>
                <w:lang w:val="en-US"/>
              </w:rPr>
            </w:pPr>
            <w:r>
              <w:t>Модуль</w:t>
            </w:r>
            <w:r>
              <w:rPr>
                <w:lang w:val="en-US"/>
              </w:rPr>
              <w:t xml:space="preserve"> 7.  In days to come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</w:pPr>
            <w:r>
              <w:t>13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B2620D" w:rsidTr="00B2620D">
        <w:trPr>
          <w:trHeight w:val="269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3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both"/>
            </w:pPr>
            <w:r>
              <w:t xml:space="preserve">Модуль 8. </w:t>
            </w:r>
            <w:r>
              <w:rPr>
                <w:lang w:val="en-US"/>
              </w:rPr>
              <w:t>Travel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</w:pPr>
            <w:r>
              <w:t>13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</w:tr>
      <w:tr w:rsidR="00B2620D" w:rsidTr="00B2620D">
        <w:trPr>
          <w:trHeight w:val="302"/>
        </w:trPr>
        <w:tc>
          <w:tcPr>
            <w:tcW w:w="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2620D" w:rsidRDefault="00B2620D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37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Итого: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81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2620D" w:rsidRDefault="00B2620D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8</w:t>
            </w:r>
          </w:p>
        </w:tc>
      </w:tr>
    </w:tbl>
    <w:p w:rsidR="00B2620D" w:rsidRDefault="00B2620D" w:rsidP="00B2620D">
      <w:pPr>
        <w:pStyle w:val="a6"/>
        <w:widowControl w:val="0"/>
        <w:tabs>
          <w:tab w:val="left" w:pos="426"/>
        </w:tabs>
        <w:autoSpaceDE w:val="0"/>
        <w:autoSpaceDN w:val="0"/>
        <w:adjustRightInd w:val="0"/>
        <w:ind w:left="709"/>
        <w:jc w:val="both"/>
        <w:rPr>
          <w:rFonts w:eastAsia="Times New Roman"/>
          <w:color w:val="000000"/>
        </w:rPr>
      </w:pPr>
    </w:p>
    <w:p w:rsidR="00B2620D" w:rsidRDefault="00B2620D" w:rsidP="00B2620D">
      <w:pPr>
        <w:ind w:firstLine="720"/>
        <w:jc w:val="center"/>
        <w:rPr>
          <w:rFonts w:eastAsia="Cambria"/>
          <w:b/>
        </w:rPr>
      </w:pPr>
    </w:p>
    <w:p w:rsidR="00B2620D" w:rsidRDefault="00B2620D" w:rsidP="00B2620D">
      <w:pPr>
        <w:ind w:firstLine="720"/>
        <w:jc w:val="center"/>
        <w:rPr>
          <w:rFonts w:eastAsia="Cambria"/>
          <w:b/>
        </w:rPr>
      </w:pPr>
    </w:p>
    <w:p w:rsidR="00B2620D" w:rsidRDefault="00B2620D" w:rsidP="00B2620D">
      <w:pPr>
        <w:ind w:firstLine="720"/>
        <w:jc w:val="center"/>
        <w:rPr>
          <w:rFonts w:eastAsia="Cambria"/>
          <w:b/>
        </w:rPr>
      </w:pPr>
    </w:p>
    <w:p w:rsidR="00B2620D" w:rsidRDefault="00B2620D" w:rsidP="00B2620D">
      <w:pPr>
        <w:pStyle w:val="Style4"/>
        <w:widowControl/>
        <w:tabs>
          <w:tab w:val="left" w:pos="816"/>
        </w:tabs>
        <w:spacing w:line="240" w:lineRule="auto"/>
        <w:jc w:val="center"/>
        <w:rPr>
          <w:rStyle w:val="FontStyle43"/>
        </w:rPr>
      </w:pPr>
    </w:p>
    <w:p w:rsidR="00B2620D" w:rsidRDefault="00B2620D" w:rsidP="00B2620D">
      <w:pPr>
        <w:ind w:firstLine="720"/>
        <w:jc w:val="both"/>
        <w:rPr>
          <w:rFonts w:eastAsia="Cambria"/>
          <w:b/>
        </w:rPr>
      </w:pPr>
    </w:p>
    <w:p w:rsidR="00B2620D" w:rsidRDefault="00B2620D" w:rsidP="00B2620D">
      <w:pPr>
        <w:ind w:firstLine="720"/>
        <w:jc w:val="both"/>
        <w:rPr>
          <w:rFonts w:eastAsia="Cambria"/>
        </w:rPr>
      </w:pPr>
      <w:r>
        <w:rPr>
          <w:rFonts w:eastAsia="Cambria"/>
          <w:b/>
        </w:rPr>
        <w:t>Список литературы</w:t>
      </w:r>
    </w:p>
    <w:p w:rsidR="00B2620D" w:rsidRDefault="00B2620D" w:rsidP="00B2620D">
      <w:pPr>
        <w:ind w:firstLine="720"/>
        <w:jc w:val="both"/>
      </w:pPr>
      <w:r>
        <w:rPr>
          <w:rFonts w:eastAsia="Cambria"/>
        </w:rPr>
        <w:t>1. Федеральный компонент Государственных образовательных стандартов начального общего, основного общего и среднего  (полного) общего образования  (</w:t>
      </w:r>
      <w:r>
        <w:rPr>
          <w:rFonts w:eastAsia="Cambria"/>
          <w:iCs/>
        </w:rPr>
        <w:t>утверждён приказом Минобразования РФ от 05.03.2004 г. №1089</w:t>
      </w:r>
      <w:r>
        <w:rPr>
          <w:rFonts w:eastAsia="Cambria"/>
        </w:rPr>
        <w:t>);</w:t>
      </w:r>
    </w:p>
    <w:p w:rsidR="00B2620D" w:rsidRDefault="00B2620D" w:rsidP="00B2620D">
      <w:pPr>
        <w:ind w:firstLine="720"/>
        <w:jc w:val="both"/>
        <w:rPr>
          <w:rFonts w:eastAsia="Cambria"/>
        </w:rPr>
      </w:pPr>
      <w:r>
        <w:t xml:space="preserve">2. </w:t>
      </w:r>
      <w:r>
        <w:rPr>
          <w:rFonts w:eastAsia="Cambria"/>
        </w:rPr>
        <w:t>Примерные программы начального основного и среднего (полного) общего образования. Английский язык. w</w:t>
      </w:r>
      <w:hyperlink r:id="rId7" w:history="1">
        <w:proofErr w:type="spellStart"/>
        <w:r>
          <w:rPr>
            <w:rStyle w:val="a4"/>
            <w:rFonts w:eastAsia="Cambria"/>
            <w:lang w:val="en-US"/>
          </w:rPr>
          <w:t>ww</w:t>
        </w:r>
        <w:proofErr w:type="spellEnd"/>
        <w:r>
          <w:rPr>
            <w:rStyle w:val="a4"/>
            <w:rFonts w:eastAsia="Cambria"/>
          </w:rPr>
          <w:t>.</w:t>
        </w:r>
        <w:proofErr w:type="spellStart"/>
        <w:r>
          <w:rPr>
            <w:rStyle w:val="a4"/>
            <w:rFonts w:eastAsia="Cambria"/>
            <w:lang w:val="en-US"/>
          </w:rPr>
          <w:t>ed</w:t>
        </w:r>
        <w:proofErr w:type="spellEnd"/>
        <w:r>
          <w:rPr>
            <w:rStyle w:val="a4"/>
            <w:rFonts w:eastAsia="Cambria"/>
          </w:rPr>
          <w:t>.</w:t>
        </w:r>
        <w:proofErr w:type="spellStart"/>
        <w:r>
          <w:rPr>
            <w:rStyle w:val="a4"/>
            <w:rFonts w:eastAsia="Cambria"/>
            <w:lang w:val="en-US"/>
          </w:rPr>
          <w:t>gov</w:t>
        </w:r>
        <w:proofErr w:type="spellEnd"/>
        <w:r>
          <w:rPr>
            <w:rStyle w:val="a4"/>
            <w:rFonts w:eastAsia="Cambria"/>
          </w:rPr>
          <w:t>.</w:t>
        </w:r>
        <w:proofErr w:type="spellStart"/>
        <w:r>
          <w:rPr>
            <w:rStyle w:val="a4"/>
            <w:rFonts w:eastAsia="Cambria"/>
            <w:lang w:val="en-US"/>
          </w:rPr>
          <w:t>ru</w:t>
        </w:r>
        <w:proofErr w:type="spellEnd"/>
      </w:hyperlink>
      <w:r>
        <w:rPr>
          <w:rFonts w:eastAsia="Cambria"/>
        </w:rPr>
        <w:t xml:space="preserve"> </w:t>
      </w:r>
    </w:p>
    <w:p w:rsidR="00B2620D" w:rsidRDefault="00B2620D" w:rsidP="00B2620D">
      <w:pPr>
        <w:ind w:firstLine="720"/>
        <w:jc w:val="both"/>
        <w:rPr>
          <w:rFonts w:eastAsia="Cambria"/>
        </w:rPr>
      </w:pPr>
      <w:r>
        <w:rPr>
          <w:rFonts w:eastAsia="Cambria"/>
        </w:rPr>
        <w:t>3. Афанасьева О.В., Дули Дж., Михеева И.В., Оби Б., Эванс В.</w:t>
      </w:r>
    </w:p>
    <w:p w:rsidR="00B2620D" w:rsidRDefault="00B2620D" w:rsidP="00B2620D">
      <w:pPr>
        <w:ind w:firstLine="720"/>
        <w:jc w:val="both"/>
        <w:rPr>
          <w:rFonts w:eastAsia="Cambria"/>
        </w:rPr>
      </w:pPr>
      <w:r>
        <w:rPr>
          <w:rFonts w:eastAsia="Cambria"/>
        </w:rPr>
        <w:t xml:space="preserve">УМК «Английский в  фокусе» для 10 класса,  М.: Просвещение; </w:t>
      </w:r>
      <w:r>
        <w:rPr>
          <w:rFonts w:eastAsia="Cambria"/>
          <w:lang w:val="en-US"/>
        </w:rPr>
        <w:t>UK</w:t>
      </w:r>
      <w:r>
        <w:rPr>
          <w:rFonts w:eastAsia="Cambria"/>
        </w:rPr>
        <w:t xml:space="preserve">.: </w:t>
      </w:r>
      <w:r>
        <w:rPr>
          <w:rFonts w:eastAsia="Cambria"/>
          <w:lang w:val="en-US"/>
        </w:rPr>
        <w:t>Express</w:t>
      </w:r>
      <w:r w:rsidRPr="00B2620D">
        <w:rPr>
          <w:rFonts w:eastAsia="Cambria"/>
        </w:rPr>
        <w:t xml:space="preserve"> </w:t>
      </w:r>
      <w:r>
        <w:rPr>
          <w:rFonts w:eastAsia="Cambria"/>
          <w:lang w:val="en-US"/>
        </w:rPr>
        <w:t>Publishing</w:t>
      </w:r>
      <w:r>
        <w:rPr>
          <w:rFonts w:eastAsia="Cambria"/>
        </w:rPr>
        <w:t>:  2009.</w:t>
      </w:r>
    </w:p>
    <w:p w:rsidR="00B2620D" w:rsidRDefault="00B2620D" w:rsidP="00B2620D">
      <w:pPr>
        <w:ind w:firstLine="720"/>
        <w:jc w:val="both"/>
        <w:rPr>
          <w:rFonts w:eastAsia="Cambria"/>
        </w:rPr>
      </w:pPr>
      <w:r>
        <w:rPr>
          <w:rFonts w:eastAsia="Cambria"/>
        </w:rPr>
        <w:t>4.  Афанасьева О.В., Дули Дж., Михеева И.В., Оби Б., Эванс В.</w:t>
      </w:r>
    </w:p>
    <w:p w:rsidR="00B2620D" w:rsidRDefault="00B2620D" w:rsidP="00B2620D">
      <w:pPr>
        <w:ind w:firstLine="720"/>
        <w:jc w:val="both"/>
        <w:rPr>
          <w:rFonts w:eastAsia="Cambria"/>
        </w:rPr>
      </w:pPr>
      <w:r>
        <w:rPr>
          <w:rFonts w:eastAsia="Cambria"/>
        </w:rPr>
        <w:t xml:space="preserve">УМК «Английский в  фокусе» для 11 класса,  М.: Просвещение; </w:t>
      </w:r>
      <w:r>
        <w:rPr>
          <w:rFonts w:eastAsia="Cambria"/>
          <w:lang w:val="en-US"/>
        </w:rPr>
        <w:t>UK</w:t>
      </w:r>
      <w:r>
        <w:rPr>
          <w:rFonts w:eastAsia="Cambria"/>
        </w:rPr>
        <w:t xml:space="preserve">.: </w:t>
      </w:r>
      <w:r>
        <w:rPr>
          <w:rFonts w:eastAsia="Cambria"/>
          <w:lang w:val="en-US"/>
        </w:rPr>
        <w:t>Express</w:t>
      </w:r>
      <w:r w:rsidRPr="00B2620D">
        <w:rPr>
          <w:rFonts w:eastAsia="Cambria"/>
        </w:rPr>
        <w:t xml:space="preserve"> </w:t>
      </w:r>
      <w:r>
        <w:rPr>
          <w:rFonts w:eastAsia="Cambria"/>
          <w:lang w:val="en-US"/>
        </w:rPr>
        <w:t>Publishing</w:t>
      </w:r>
      <w:r>
        <w:rPr>
          <w:rFonts w:eastAsia="Cambria"/>
        </w:rPr>
        <w:t>:  2009.</w:t>
      </w:r>
    </w:p>
    <w:p w:rsidR="006421D9" w:rsidRDefault="00B2620D" w:rsidP="00B2620D">
      <w:r>
        <w:rPr>
          <w:rFonts w:eastAsia="Cambria"/>
        </w:rPr>
        <w:t xml:space="preserve">5. </w:t>
      </w:r>
      <w:proofErr w:type="spellStart"/>
      <w:r>
        <w:rPr>
          <w:rFonts w:eastAsia="Cambria"/>
        </w:rPr>
        <w:t>Альпаков</w:t>
      </w:r>
      <w:proofErr w:type="spellEnd"/>
      <w:r>
        <w:rPr>
          <w:rFonts w:eastAsia="Cambria"/>
        </w:rPr>
        <w:t xml:space="preserve"> В.Г. Английский язык. Программы общеобразовательных учреждений. 10-11 классы, М.: «Просвещение», 2010</w:t>
      </w:r>
    </w:p>
    <w:sectPr w:rsidR="006421D9" w:rsidSect="00B2620D">
      <w:pgSz w:w="16838" w:h="11906" w:orient="landscape"/>
      <w:pgMar w:top="851" w:right="1134" w:bottom="170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2E6377"/>
    <w:multiLevelType w:val="hybridMultilevel"/>
    <w:tmpl w:val="4DDC8AD4"/>
    <w:lvl w:ilvl="0" w:tplc="A9F0EAC4">
      <w:start w:val="1"/>
      <w:numFmt w:val="bullet"/>
      <w:lvlText w:val=""/>
      <w:lvlJc w:val="left"/>
      <w:pPr>
        <w:ind w:left="1004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">
    <w:nsid w:val="09E07BD3"/>
    <w:multiLevelType w:val="hybridMultilevel"/>
    <w:tmpl w:val="A10274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EF5C33D0">
      <w:numFmt w:val="bullet"/>
      <w:lvlText w:val="•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B794087"/>
    <w:multiLevelType w:val="hybridMultilevel"/>
    <w:tmpl w:val="88FE1B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05A7DD8"/>
    <w:multiLevelType w:val="hybridMultilevel"/>
    <w:tmpl w:val="58E6F8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0A07A53"/>
    <w:multiLevelType w:val="hybridMultilevel"/>
    <w:tmpl w:val="3FA03F84"/>
    <w:lvl w:ilvl="0" w:tplc="04190001">
      <w:start w:val="1"/>
      <w:numFmt w:val="bullet"/>
      <w:lvlText w:val=""/>
      <w:lvlJc w:val="left"/>
      <w:pPr>
        <w:ind w:left="73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5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7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9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1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3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5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7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90" w:hanging="360"/>
      </w:pPr>
      <w:rPr>
        <w:rFonts w:ascii="Wingdings" w:hAnsi="Wingdings" w:hint="default"/>
      </w:rPr>
    </w:lvl>
  </w:abstractNum>
  <w:abstractNum w:abstractNumId="5">
    <w:nsid w:val="11744C7F"/>
    <w:multiLevelType w:val="hybridMultilevel"/>
    <w:tmpl w:val="D98C8250"/>
    <w:lvl w:ilvl="0" w:tplc="04190001">
      <w:start w:val="1"/>
      <w:numFmt w:val="bullet"/>
      <w:lvlText w:val=""/>
      <w:lvlJc w:val="left"/>
      <w:pPr>
        <w:ind w:left="73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5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7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9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1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3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5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7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90" w:hanging="360"/>
      </w:pPr>
      <w:rPr>
        <w:rFonts w:ascii="Wingdings" w:hAnsi="Wingdings" w:hint="default"/>
      </w:rPr>
    </w:lvl>
  </w:abstractNum>
  <w:abstractNum w:abstractNumId="6">
    <w:nsid w:val="21B429C7"/>
    <w:multiLevelType w:val="multilevel"/>
    <w:tmpl w:val="A0509C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2572C61"/>
    <w:multiLevelType w:val="hybridMultilevel"/>
    <w:tmpl w:val="9A46146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664106C"/>
    <w:multiLevelType w:val="hybridMultilevel"/>
    <w:tmpl w:val="F21010B0"/>
    <w:lvl w:ilvl="0" w:tplc="81AC0A6E">
      <w:start w:val="1"/>
      <w:numFmt w:val="bullet"/>
      <w:pStyle w:val="a"/>
      <w:lvlText w:val="–"/>
      <w:lvlJc w:val="left"/>
      <w:pPr>
        <w:ind w:left="786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28644A2A"/>
    <w:multiLevelType w:val="hybridMultilevel"/>
    <w:tmpl w:val="D914630E"/>
    <w:lvl w:ilvl="0" w:tplc="04190001">
      <w:start w:val="1"/>
      <w:numFmt w:val="bullet"/>
      <w:lvlText w:val=""/>
      <w:lvlJc w:val="left"/>
      <w:pPr>
        <w:ind w:left="73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5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7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9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1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3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5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7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90" w:hanging="360"/>
      </w:pPr>
      <w:rPr>
        <w:rFonts w:ascii="Wingdings" w:hAnsi="Wingdings" w:hint="default"/>
      </w:rPr>
    </w:lvl>
  </w:abstractNum>
  <w:abstractNum w:abstractNumId="10">
    <w:nsid w:val="299443F3"/>
    <w:multiLevelType w:val="hybridMultilevel"/>
    <w:tmpl w:val="FBBAAD5A"/>
    <w:lvl w:ilvl="0" w:tplc="04190001">
      <w:start w:val="1"/>
      <w:numFmt w:val="bullet"/>
      <w:lvlText w:val=""/>
      <w:lvlJc w:val="left"/>
      <w:pPr>
        <w:ind w:left="73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5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7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9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1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3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5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7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90" w:hanging="360"/>
      </w:pPr>
      <w:rPr>
        <w:rFonts w:ascii="Wingdings" w:hAnsi="Wingdings" w:hint="default"/>
      </w:rPr>
    </w:lvl>
  </w:abstractNum>
  <w:abstractNum w:abstractNumId="11">
    <w:nsid w:val="2A792D49"/>
    <w:multiLevelType w:val="hybridMultilevel"/>
    <w:tmpl w:val="82267D44"/>
    <w:lvl w:ilvl="0" w:tplc="04190001">
      <w:start w:val="1"/>
      <w:numFmt w:val="bullet"/>
      <w:lvlText w:val=""/>
      <w:lvlJc w:val="left"/>
      <w:pPr>
        <w:ind w:left="73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5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7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9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1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3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5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7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90" w:hanging="360"/>
      </w:pPr>
      <w:rPr>
        <w:rFonts w:ascii="Wingdings" w:hAnsi="Wingdings" w:hint="default"/>
      </w:rPr>
    </w:lvl>
  </w:abstractNum>
  <w:abstractNum w:abstractNumId="12">
    <w:nsid w:val="33F04DED"/>
    <w:multiLevelType w:val="hybridMultilevel"/>
    <w:tmpl w:val="87AEC922"/>
    <w:lvl w:ilvl="0" w:tplc="68E23FEC">
      <w:start w:val="1"/>
      <w:numFmt w:val="decimal"/>
      <w:lvlText w:val="%1."/>
      <w:lvlJc w:val="left"/>
      <w:pPr>
        <w:ind w:left="70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effect w:val="none"/>
        <w:bdr w:val="none" w:sz="0" w:space="0" w:color="auto" w:frame="1"/>
        <w:vertAlign w:val="baseline"/>
      </w:rPr>
    </w:lvl>
    <w:lvl w:ilvl="1" w:tplc="C21EB0A6">
      <w:start w:val="1"/>
      <w:numFmt w:val="decimal"/>
      <w:lvlText w:val="%2."/>
      <w:lvlJc w:val="left"/>
      <w:pPr>
        <w:ind w:left="1004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effect w:val="none"/>
        <w:bdr w:val="none" w:sz="0" w:space="0" w:color="auto" w:frame="1"/>
        <w:vertAlign w:val="baseline"/>
      </w:rPr>
    </w:lvl>
    <w:lvl w:ilvl="2" w:tplc="79E4B5A4">
      <w:start w:val="1"/>
      <w:numFmt w:val="lowerRoman"/>
      <w:lvlText w:val="%3"/>
      <w:lvlJc w:val="left"/>
      <w:pPr>
        <w:ind w:left="172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effect w:val="none"/>
        <w:bdr w:val="none" w:sz="0" w:space="0" w:color="auto" w:frame="1"/>
        <w:vertAlign w:val="baseline"/>
      </w:rPr>
    </w:lvl>
    <w:lvl w:ilvl="3" w:tplc="DAFEEC66">
      <w:start w:val="1"/>
      <w:numFmt w:val="decimal"/>
      <w:lvlText w:val="%4"/>
      <w:lvlJc w:val="left"/>
      <w:pPr>
        <w:ind w:left="244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effect w:val="none"/>
        <w:bdr w:val="none" w:sz="0" w:space="0" w:color="auto" w:frame="1"/>
        <w:vertAlign w:val="baseline"/>
      </w:rPr>
    </w:lvl>
    <w:lvl w:ilvl="4" w:tplc="C302C736">
      <w:start w:val="1"/>
      <w:numFmt w:val="lowerLetter"/>
      <w:lvlText w:val="%5"/>
      <w:lvlJc w:val="left"/>
      <w:pPr>
        <w:ind w:left="316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effect w:val="none"/>
        <w:bdr w:val="none" w:sz="0" w:space="0" w:color="auto" w:frame="1"/>
        <w:vertAlign w:val="baseline"/>
      </w:rPr>
    </w:lvl>
    <w:lvl w:ilvl="5" w:tplc="FDF8C9AA">
      <w:start w:val="1"/>
      <w:numFmt w:val="lowerRoman"/>
      <w:lvlText w:val="%6"/>
      <w:lvlJc w:val="left"/>
      <w:pPr>
        <w:ind w:left="388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effect w:val="none"/>
        <w:bdr w:val="none" w:sz="0" w:space="0" w:color="auto" w:frame="1"/>
        <w:vertAlign w:val="baseline"/>
      </w:rPr>
    </w:lvl>
    <w:lvl w:ilvl="6" w:tplc="23FCDE64">
      <w:start w:val="1"/>
      <w:numFmt w:val="decimal"/>
      <w:lvlText w:val="%7"/>
      <w:lvlJc w:val="left"/>
      <w:pPr>
        <w:ind w:left="460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effect w:val="none"/>
        <w:bdr w:val="none" w:sz="0" w:space="0" w:color="auto" w:frame="1"/>
        <w:vertAlign w:val="baseline"/>
      </w:rPr>
    </w:lvl>
    <w:lvl w:ilvl="7" w:tplc="3A5AF17A">
      <w:start w:val="1"/>
      <w:numFmt w:val="lowerLetter"/>
      <w:lvlText w:val="%8"/>
      <w:lvlJc w:val="left"/>
      <w:pPr>
        <w:ind w:left="532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effect w:val="none"/>
        <w:bdr w:val="none" w:sz="0" w:space="0" w:color="auto" w:frame="1"/>
        <w:vertAlign w:val="baseline"/>
      </w:rPr>
    </w:lvl>
    <w:lvl w:ilvl="8" w:tplc="56D0C228">
      <w:start w:val="1"/>
      <w:numFmt w:val="lowerRoman"/>
      <w:lvlText w:val="%9"/>
      <w:lvlJc w:val="left"/>
      <w:pPr>
        <w:ind w:left="604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13">
    <w:nsid w:val="403579AE"/>
    <w:multiLevelType w:val="hybridMultilevel"/>
    <w:tmpl w:val="92543FCA"/>
    <w:lvl w:ilvl="0" w:tplc="04190001">
      <w:start w:val="1"/>
      <w:numFmt w:val="bullet"/>
      <w:lvlText w:val=""/>
      <w:lvlJc w:val="left"/>
      <w:pPr>
        <w:ind w:left="73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5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7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9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1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3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5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7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90" w:hanging="360"/>
      </w:pPr>
      <w:rPr>
        <w:rFonts w:ascii="Wingdings" w:hAnsi="Wingdings" w:hint="default"/>
      </w:rPr>
    </w:lvl>
  </w:abstractNum>
  <w:abstractNum w:abstractNumId="14">
    <w:nsid w:val="71730E00"/>
    <w:multiLevelType w:val="hybridMultilevel"/>
    <w:tmpl w:val="8E90CB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A596F9F"/>
    <w:multiLevelType w:val="hybridMultilevel"/>
    <w:tmpl w:val="029C75F8"/>
    <w:lvl w:ilvl="0" w:tplc="04190001">
      <w:start w:val="1"/>
      <w:numFmt w:val="bullet"/>
      <w:lvlText w:val=""/>
      <w:lvlJc w:val="left"/>
      <w:pPr>
        <w:ind w:left="73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5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7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9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1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3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5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7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90" w:hanging="360"/>
      </w:pPr>
      <w:rPr>
        <w:rFonts w:ascii="Wingdings" w:hAnsi="Wingdings" w:hint="default"/>
      </w:rPr>
    </w:lvl>
  </w:abstractNum>
  <w:abstractNum w:abstractNumId="16">
    <w:nsid w:val="7C81302E"/>
    <w:multiLevelType w:val="hybridMultilevel"/>
    <w:tmpl w:val="18B2C1DC"/>
    <w:lvl w:ilvl="0" w:tplc="A9F0EAC4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1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</w:num>
  <w:num w:numId="5">
    <w:abstractNumId w:val="15"/>
  </w:num>
  <w:num w:numId="6">
    <w:abstractNumId w:val="5"/>
  </w:num>
  <w:num w:numId="7">
    <w:abstractNumId w:val="4"/>
  </w:num>
  <w:num w:numId="8">
    <w:abstractNumId w:val="10"/>
  </w:num>
  <w:num w:numId="9">
    <w:abstractNumId w:val="9"/>
  </w:num>
  <w:num w:numId="10">
    <w:abstractNumId w:val="13"/>
  </w:num>
  <w:num w:numId="11">
    <w:abstractNumId w:val="11"/>
  </w:num>
  <w:num w:numId="12">
    <w:abstractNumId w:val="14"/>
  </w:num>
  <w:num w:numId="13">
    <w:abstractNumId w:val="2"/>
  </w:num>
  <w:num w:numId="14">
    <w:abstractNumId w:val="16"/>
  </w:num>
  <w:num w:numId="15">
    <w:abstractNumId w:val="0"/>
  </w:num>
  <w:num w:numId="16">
    <w:abstractNumId w:val="6"/>
  </w:num>
  <w:num w:numId="1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2620D"/>
    <w:rsid w:val="005F144C"/>
    <w:rsid w:val="006421D9"/>
    <w:rsid w:val="006920CC"/>
    <w:rsid w:val="00B262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B2620D"/>
    <w:pPr>
      <w:suppressAutoHyphens/>
      <w:spacing w:after="0" w:line="240" w:lineRule="auto"/>
    </w:pPr>
    <w:rPr>
      <w:rFonts w:eastAsia="Times New Roman" w:cs="Times New Roman"/>
      <w:sz w:val="24"/>
      <w:szCs w:val="24"/>
      <w:lang w:eastAsia="ar-SA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styleId="a4">
    <w:name w:val="Hyperlink"/>
    <w:semiHidden/>
    <w:unhideWhenUsed/>
    <w:rsid w:val="00B2620D"/>
    <w:rPr>
      <w:strike w:val="0"/>
      <w:dstrike w:val="0"/>
      <w:color w:val="0000FF"/>
      <w:u w:val="none"/>
      <w:effect w:val="none"/>
    </w:rPr>
  </w:style>
  <w:style w:type="paragraph" w:styleId="a5">
    <w:name w:val="Normal (Web)"/>
    <w:basedOn w:val="a0"/>
    <w:uiPriority w:val="99"/>
    <w:semiHidden/>
    <w:unhideWhenUsed/>
    <w:rsid w:val="00B2620D"/>
    <w:pPr>
      <w:spacing w:before="120" w:after="120"/>
      <w:jc w:val="both"/>
    </w:pPr>
    <w:rPr>
      <w:color w:val="000000"/>
    </w:rPr>
  </w:style>
  <w:style w:type="paragraph" w:styleId="a6">
    <w:name w:val="List Paragraph"/>
    <w:basedOn w:val="a0"/>
    <w:uiPriority w:val="34"/>
    <w:qFormat/>
    <w:rsid w:val="00B2620D"/>
    <w:pPr>
      <w:suppressAutoHyphens w:val="0"/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Style4">
    <w:name w:val="Style4"/>
    <w:basedOn w:val="a0"/>
    <w:uiPriority w:val="99"/>
    <w:rsid w:val="00B2620D"/>
    <w:pPr>
      <w:widowControl w:val="0"/>
      <w:autoSpaceDE w:val="0"/>
      <w:spacing w:line="220" w:lineRule="exact"/>
      <w:ind w:firstLine="514"/>
      <w:jc w:val="both"/>
    </w:pPr>
  </w:style>
  <w:style w:type="character" w:customStyle="1" w:styleId="a7">
    <w:name w:val="Перечень Знак"/>
    <w:link w:val="a"/>
    <w:locked/>
    <w:rsid w:val="00B2620D"/>
    <w:rPr>
      <w:rFonts w:ascii="Calibri" w:eastAsia="Calibri" w:hAnsi="Calibri" w:cs="Calibri"/>
      <w:sz w:val="28"/>
      <w:u w:color="000000"/>
      <w:bdr w:val="none" w:sz="0" w:space="0" w:color="auto" w:frame="1"/>
      <w:lang w:val="x-none" w:eastAsia="x-none"/>
    </w:rPr>
  </w:style>
  <w:style w:type="paragraph" w:customStyle="1" w:styleId="a">
    <w:name w:val="Перечень"/>
    <w:basedOn w:val="a0"/>
    <w:next w:val="a0"/>
    <w:link w:val="a7"/>
    <w:qFormat/>
    <w:rsid w:val="00B2620D"/>
    <w:pPr>
      <w:numPr>
        <w:numId w:val="1"/>
      </w:numPr>
      <w:spacing w:line="360" w:lineRule="auto"/>
      <w:ind w:left="0" w:firstLine="284"/>
      <w:jc w:val="both"/>
    </w:pPr>
    <w:rPr>
      <w:rFonts w:ascii="Calibri" w:eastAsia="Calibri" w:hAnsi="Calibri" w:cs="Calibri"/>
      <w:sz w:val="28"/>
      <w:szCs w:val="22"/>
      <w:u w:color="000000"/>
      <w:bdr w:val="none" w:sz="0" w:space="0" w:color="auto" w:frame="1"/>
      <w:lang w:val="x-none" w:eastAsia="x-none"/>
    </w:rPr>
  </w:style>
  <w:style w:type="character" w:customStyle="1" w:styleId="FontStyle43">
    <w:name w:val="Font Style43"/>
    <w:rsid w:val="00B2620D"/>
    <w:rPr>
      <w:rFonts w:ascii="Times New Roman" w:hAnsi="Times New Roman" w:cs="Times New Roman" w:hint="default"/>
      <w:sz w:val="18"/>
      <w:szCs w:val="18"/>
    </w:rPr>
  </w:style>
  <w:style w:type="paragraph" w:styleId="a8">
    <w:name w:val="No Spacing"/>
    <w:uiPriority w:val="1"/>
    <w:qFormat/>
    <w:rsid w:val="005F144C"/>
    <w:pPr>
      <w:spacing w:after="0" w:line="240" w:lineRule="auto"/>
    </w:pPr>
    <w:rPr>
      <w:rFonts w:asciiTheme="minorHAnsi" w:hAnsiTheme="minorHAnsi"/>
    </w:rPr>
  </w:style>
  <w:style w:type="paragraph" w:styleId="a9">
    <w:name w:val="Balloon Text"/>
    <w:basedOn w:val="a0"/>
    <w:link w:val="aa"/>
    <w:uiPriority w:val="99"/>
    <w:semiHidden/>
    <w:unhideWhenUsed/>
    <w:rsid w:val="006920CC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1"/>
    <w:link w:val="a9"/>
    <w:uiPriority w:val="99"/>
    <w:semiHidden/>
    <w:rsid w:val="006920CC"/>
    <w:rPr>
      <w:rFonts w:ascii="Tahoma" w:eastAsia="Times New Roman" w:hAnsi="Tahoma" w:cs="Tahoma"/>
      <w:sz w:val="16"/>
      <w:szCs w:val="16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B2620D"/>
    <w:pPr>
      <w:suppressAutoHyphens/>
      <w:spacing w:after="0" w:line="240" w:lineRule="auto"/>
    </w:pPr>
    <w:rPr>
      <w:rFonts w:eastAsia="Times New Roman" w:cs="Times New Roman"/>
      <w:sz w:val="24"/>
      <w:szCs w:val="24"/>
      <w:lang w:eastAsia="ar-SA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styleId="a4">
    <w:name w:val="Hyperlink"/>
    <w:semiHidden/>
    <w:unhideWhenUsed/>
    <w:rsid w:val="00B2620D"/>
    <w:rPr>
      <w:strike w:val="0"/>
      <w:dstrike w:val="0"/>
      <w:color w:val="0000FF"/>
      <w:u w:val="none"/>
      <w:effect w:val="none"/>
    </w:rPr>
  </w:style>
  <w:style w:type="paragraph" w:styleId="a5">
    <w:name w:val="Normal (Web)"/>
    <w:basedOn w:val="a0"/>
    <w:uiPriority w:val="99"/>
    <w:semiHidden/>
    <w:unhideWhenUsed/>
    <w:rsid w:val="00B2620D"/>
    <w:pPr>
      <w:spacing w:before="120" w:after="120"/>
      <w:jc w:val="both"/>
    </w:pPr>
    <w:rPr>
      <w:color w:val="000000"/>
    </w:rPr>
  </w:style>
  <w:style w:type="paragraph" w:styleId="a6">
    <w:name w:val="List Paragraph"/>
    <w:basedOn w:val="a0"/>
    <w:uiPriority w:val="34"/>
    <w:qFormat/>
    <w:rsid w:val="00B2620D"/>
    <w:pPr>
      <w:suppressAutoHyphens w:val="0"/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Style4">
    <w:name w:val="Style4"/>
    <w:basedOn w:val="a0"/>
    <w:uiPriority w:val="99"/>
    <w:rsid w:val="00B2620D"/>
    <w:pPr>
      <w:widowControl w:val="0"/>
      <w:autoSpaceDE w:val="0"/>
      <w:spacing w:line="220" w:lineRule="exact"/>
      <w:ind w:firstLine="514"/>
      <w:jc w:val="both"/>
    </w:pPr>
  </w:style>
  <w:style w:type="character" w:customStyle="1" w:styleId="a7">
    <w:name w:val="Перечень Знак"/>
    <w:link w:val="a"/>
    <w:locked/>
    <w:rsid w:val="00B2620D"/>
    <w:rPr>
      <w:rFonts w:ascii="Calibri" w:eastAsia="Calibri" w:hAnsi="Calibri" w:cs="Calibri"/>
      <w:sz w:val="28"/>
      <w:u w:color="000000"/>
      <w:bdr w:val="none" w:sz="0" w:space="0" w:color="auto" w:frame="1"/>
      <w:lang w:val="x-none" w:eastAsia="x-none"/>
    </w:rPr>
  </w:style>
  <w:style w:type="paragraph" w:customStyle="1" w:styleId="a">
    <w:name w:val="Перечень"/>
    <w:basedOn w:val="a0"/>
    <w:next w:val="a0"/>
    <w:link w:val="a7"/>
    <w:qFormat/>
    <w:rsid w:val="00B2620D"/>
    <w:pPr>
      <w:numPr>
        <w:numId w:val="1"/>
      </w:numPr>
      <w:spacing w:line="360" w:lineRule="auto"/>
      <w:ind w:left="0" w:firstLine="284"/>
      <w:jc w:val="both"/>
    </w:pPr>
    <w:rPr>
      <w:rFonts w:ascii="Calibri" w:eastAsia="Calibri" w:hAnsi="Calibri" w:cs="Calibri"/>
      <w:sz w:val="28"/>
      <w:szCs w:val="22"/>
      <w:u w:color="000000"/>
      <w:bdr w:val="none" w:sz="0" w:space="0" w:color="auto" w:frame="1"/>
      <w:lang w:val="x-none" w:eastAsia="x-none"/>
    </w:rPr>
  </w:style>
  <w:style w:type="character" w:customStyle="1" w:styleId="FontStyle43">
    <w:name w:val="Font Style43"/>
    <w:rsid w:val="00B2620D"/>
    <w:rPr>
      <w:rFonts w:ascii="Times New Roman" w:hAnsi="Times New Roman" w:cs="Times New Roman" w:hint="default"/>
      <w:sz w:val="18"/>
      <w:szCs w:val="18"/>
    </w:rPr>
  </w:style>
  <w:style w:type="paragraph" w:styleId="a8">
    <w:name w:val="No Spacing"/>
    <w:uiPriority w:val="1"/>
    <w:qFormat/>
    <w:rsid w:val="005F144C"/>
    <w:pPr>
      <w:spacing w:after="0" w:line="240" w:lineRule="auto"/>
    </w:pPr>
    <w:rPr>
      <w:rFonts w:asciiTheme="minorHAnsi" w:hAnsiTheme="minorHAnsi"/>
    </w:rPr>
  </w:style>
  <w:style w:type="paragraph" w:styleId="a9">
    <w:name w:val="Balloon Text"/>
    <w:basedOn w:val="a0"/>
    <w:link w:val="aa"/>
    <w:uiPriority w:val="99"/>
    <w:semiHidden/>
    <w:unhideWhenUsed/>
    <w:rsid w:val="006920CC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1"/>
    <w:link w:val="a9"/>
    <w:uiPriority w:val="99"/>
    <w:semiHidden/>
    <w:rsid w:val="006920CC"/>
    <w:rPr>
      <w:rFonts w:ascii="Tahoma" w:eastAsia="Times New Roman" w:hAnsi="Tahoma" w:cs="Tahoma"/>
      <w:sz w:val="16"/>
      <w:szCs w:val="16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05081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hyperlink" Target="http://www.ed.gov.ru/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4548</Words>
  <Characters>25929</Characters>
  <Application>Microsoft Office Word</Application>
  <DocSecurity>0</DocSecurity>
  <Lines>216</Lines>
  <Paragraphs>60</Paragraphs>
  <ScaleCrop>false</ScaleCrop>
  <Company/>
  <LinksUpToDate>false</LinksUpToDate>
  <CharactersWithSpaces>30417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И-И-Ира</dc:creator>
  <cp:lastModifiedBy>И-И-Ира</cp:lastModifiedBy>
  <cp:revision>4</cp:revision>
  <dcterms:created xsi:type="dcterms:W3CDTF">2022-01-26T11:45:00Z</dcterms:created>
  <dcterms:modified xsi:type="dcterms:W3CDTF">2022-01-26T11:49:00Z</dcterms:modified>
</cp:coreProperties>
</file>